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02" w:type="dxa"/>
        <w:tblInd w:w="108" w:type="dxa"/>
        <w:tblLayout w:type="fixed"/>
        <w:tblLook w:val="01E0" w:firstRow="1" w:lastRow="1" w:firstColumn="1" w:lastColumn="1" w:noHBand="0" w:noVBand="0"/>
      </w:tblPr>
      <w:tblGrid>
        <w:gridCol w:w="1962"/>
        <w:gridCol w:w="6358"/>
        <w:gridCol w:w="752"/>
        <w:gridCol w:w="1530"/>
      </w:tblGrid>
      <w:tr w:rsidR="004A48F1" w:rsidRPr="00D4092E" w14:paraId="390DB66F" w14:textId="77777777" w:rsidTr="00C256BD">
        <w:trPr>
          <w:trHeight w:val="288"/>
        </w:trPr>
        <w:tc>
          <w:tcPr>
            <w:tcW w:w="1962" w:type="dxa"/>
          </w:tcPr>
          <w:p w14:paraId="26401F76" w14:textId="121E27CA" w:rsidR="004A48F1" w:rsidRPr="00D4092E" w:rsidRDefault="004A48F1" w:rsidP="004A48F1">
            <w:pPr>
              <w:spacing w:before="60"/>
              <w:ind w:left="-108" w:right="-214"/>
              <w:rPr>
                <w:rFonts w:ascii="Calibri" w:hAnsi="Calibri" w:cs="Arial"/>
                <w:sz w:val="20"/>
                <w:szCs w:val="20"/>
                <w:lang w:val="es-MX"/>
              </w:rPr>
            </w:pPr>
            <w:r w:rsidRPr="00D4092E">
              <w:rPr>
                <w:rFonts w:ascii="Calibri" w:hAnsi="Calibri" w:cs="Arial"/>
                <w:b/>
                <w:bCs/>
                <w:sz w:val="20"/>
                <w:szCs w:val="20"/>
                <w:lang w:val="es-MX"/>
              </w:rPr>
              <w:t xml:space="preserve">Nombre de la </w:t>
            </w:r>
            <w:r w:rsidR="00D4092E" w:rsidRPr="00D4092E">
              <w:rPr>
                <w:rFonts w:ascii="Calibri" w:hAnsi="Calibri" w:cs="Arial"/>
                <w:b/>
                <w:bCs/>
                <w:sz w:val="20"/>
                <w:szCs w:val="20"/>
                <w:lang w:val="es-MX"/>
              </w:rPr>
              <w:t>empresa</w:t>
            </w:r>
            <w:r w:rsidRPr="00D4092E">
              <w:rPr>
                <w:rFonts w:ascii="Calibri" w:hAnsi="Calibri" w:cs="Arial"/>
                <w:b/>
                <w:bCs/>
                <w:sz w:val="20"/>
                <w:szCs w:val="20"/>
                <w:lang w:val="es-MX"/>
              </w:rPr>
              <w:t>:</w:t>
            </w:r>
          </w:p>
        </w:tc>
        <w:tc>
          <w:tcPr>
            <w:tcW w:w="6358" w:type="dxa"/>
            <w:tcBorders>
              <w:bottom w:val="single" w:sz="4" w:space="0" w:color="auto"/>
            </w:tcBorders>
            <w:vAlign w:val="center"/>
          </w:tcPr>
          <w:p w14:paraId="0503B12F" w14:textId="7444EA5C" w:rsidR="004A48F1" w:rsidRPr="00D4092E" w:rsidRDefault="004A48F1" w:rsidP="004A48F1">
            <w:pPr>
              <w:tabs>
                <w:tab w:val="left" w:pos="1512"/>
                <w:tab w:val="left" w:pos="2524"/>
                <w:tab w:val="left" w:pos="3852"/>
                <w:tab w:val="left" w:pos="4392"/>
                <w:tab w:val="left" w:pos="6192"/>
              </w:tabs>
              <w:spacing w:before="60"/>
              <w:ind w:left="-108" w:right="-108"/>
              <w:rPr>
                <w:rFonts w:ascii="Calibri" w:hAnsi="Calibri" w:cs="Arial"/>
                <w:sz w:val="20"/>
                <w:szCs w:val="20"/>
                <w:lang w:val="es-MX"/>
              </w:rPr>
            </w:pPr>
            <w:r w:rsidRPr="00D4092E">
              <w:rPr>
                <w:rFonts w:ascii="Calibri" w:hAnsi="Calibri" w:cs="Arial"/>
                <w:spacing w:val="-10"/>
                <w:sz w:val="20"/>
                <w:szCs w:val="20"/>
                <w:lang w:val="es-MX"/>
              </w:rPr>
              <w:fldChar w:fldCharType="begin">
                <w:ffData>
                  <w:name w:val="Text127"/>
                  <w:enabled/>
                  <w:calcOnExit w:val="0"/>
                  <w:textInput/>
                </w:ffData>
              </w:fldChar>
            </w:r>
            <w:bookmarkStart w:id="0" w:name="Text127"/>
            <w:r w:rsidRPr="00D4092E">
              <w:rPr>
                <w:rFonts w:ascii="Calibri" w:hAnsi="Calibri" w:cs="Arial"/>
                <w:spacing w:val="-10"/>
                <w:sz w:val="20"/>
                <w:szCs w:val="20"/>
                <w:lang w:val="es-MX"/>
              </w:rPr>
              <w:instrText xml:space="preserve"> FORMTEXT </w:instrText>
            </w:r>
            <w:r w:rsidRPr="00D4092E">
              <w:rPr>
                <w:rFonts w:ascii="Calibri" w:hAnsi="Calibri" w:cs="Arial"/>
                <w:spacing w:val="-10"/>
                <w:sz w:val="20"/>
                <w:szCs w:val="20"/>
                <w:lang w:val="es-MX"/>
              </w:rPr>
            </w:r>
            <w:r w:rsidRPr="00D4092E">
              <w:rPr>
                <w:rFonts w:ascii="Calibri" w:hAnsi="Calibri" w:cs="Arial"/>
                <w:spacing w:val="-10"/>
                <w:sz w:val="20"/>
                <w:szCs w:val="20"/>
                <w:lang w:val="es-MX"/>
              </w:rPr>
              <w:fldChar w:fldCharType="separate"/>
            </w:r>
            <w:r w:rsidR="00C824FE" w:rsidRPr="00D4092E">
              <w:rPr>
                <w:rFonts w:ascii="Calibri" w:hAnsi="Calibri" w:cs="Arial"/>
                <w:noProof/>
                <w:spacing w:val="-10"/>
                <w:sz w:val="20"/>
                <w:szCs w:val="20"/>
                <w:lang w:val="es-MX"/>
              </w:rPr>
              <w:t> </w:t>
            </w:r>
            <w:r w:rsidR="00C824FE" w:rsidRPr="00D4092E">
              <w:rPr>
                <w:rFonts w:ascii="Calibri" w:hAnsi="Calibri" w:cs="Arial"/>
                <w:noProof/>
                <w:spacing w:val="-10"/>
                <w:sz w:val="20"/>
                <w:szCs w:val="20"/>
                <w:lang w:val="es-MX"/>
              </w:rPr>
              <w:t> </w:t>
            </w:r>
            <w:r w:rsidR="00C824FE" w:rsidRPr="00D4092E">
              <w:rPr>
                <w:rFonts w:ascii="Calibri" w:hAnsi="Calibri" w:cs="Arial"/>
                <w:noProof/>
                <w:spacing w:val="-10"/>
                <w:sz w:val="20"/>
                <w:szCs w:val="20"/>
                <w:lang w:val="es-MX"/>
              </w:rPr>
              <w:t> </w:t>
            </w:r>
            <w:r w:rsidR="00C824FE" w:rsidRPr="00D4092E">
              <w:rPr>
                <w:rFonts w:ascii="Calibri" w:hAnsi="Calibri" w:cs="Arial"/>
                <w:noProof/>
                <w:spacing w:val="-10"/>
                <w:sz w:val="20"/>
                <w:szCs w:val="20"/>
                <w:lang w:val="es-MX"/>
              </w:rPr>
              <w:t> </w:t>
            </w:r>
            <w:r w:rsidR="00C824FE" w:rsidRPr="00D4092E">
              <w:rPr>
                <w:rFonts w:ascii="Calibri" w:hAnsi="Calibri" w:cs="Arial"/>
                <w:noProof/>
                <w:spacing w:val="-10"/>
                <w:sz w:val="20"/>
                <w:szCs w:val="20"/>
                <w:lang w:val="es-MX"/>
              </w:rPr>
              <w:t> </w:t>
            </w:r>
            <w:r w:rsidRPr="00D4092E">
              <w:rPr>
                <w:rFonts w:ascii="Calibri" w:hAnsi="Calibri" w:cs="Arial"/>
                <w:spacing w:val="-10"/>
                <w:sz w:val="20"/>
                <w:szCs w:val="20"/>
                <w:lang w:val="es-MX"/>
              </w:rPr>
              <w:fldChar w:fldCharType="end"/>
            </w:r>
            <w:bookmarkEnd w:id="0"/>
          </w:p>
        </w:tc>
        <w:tc>
          <w:tcPr>
            <w:tcW w:w="752" w:type="dxa"/>
            <w:tcBorders>
              <w:left w:val="nil"/>
            </w:tcBorders>
            <w:vAlign w:val="center"/>
          </w:tcPr>
          <w:p w14:paraId="79B11E34" w14:textId="77777777" w:rsidR="004A48F1" w:rsidRPr="00D4092E" w:rsidRDefault="004A48F1" w:rsidP="004A48F1">
            <w:pPr>
              <w:tabs>
                <w:tab w:val="left" w:pos="1512"/>
                <w:tab w:val="left" w:pos="2524"/>
                <w:tab w:val="left" w:pos="3852"/>
                <w:tab w:val="left" w:pos="4392"/>
                <w:tab w:val="left" w:pos="6192"/>
              </w:tabs>
              <w:spacing w:before="60"/>
              <w:ind w:right="-108"/>
              <w:rPr>
                <w:rFonts w:ascii="Calibri" w:hAnsi="Calibri" w:cs="Arial"/>
                <w:b/>
                <w:sz w:val="20"/>
                <w:szCs w:val="20"/>
                <w:lang w:val="es-MX"/>
              </w:rPr>
            </w:pPr>
            <w:r w:rsidRPr="00D4092E">
              <w:rPr>
                <w:rFonts w:ascii="Calibri" w:hAnsi="Calibri" w:cs="Arial"/>
                <w:b/>
                <w:sz w:val="20"/>
                <w:szCs w:val="20"/>
                <w:lang w:val="es-MX"/>
              </w:rPr>
              <w:t>Fecha:</w:t>
            </w:r>
          </w:p>
        </w:tc>
        <w:tc>
          <w:tcPr>
            <w:tcW w:w="1530" w:type="dxa"/>
            <w:tcBorders>
              <w:bottom w:val="single" w:sz="4" w:space="0" w:color="auto"/>
            </w:tcBorders>
            <w:vAlign w:val="center"/>
          </w:tcPr>
          <w:p w14:paraId="1AE0B1B2" w14:textId="6B1B558B" w:rsidR="004A48F1" w:rsidRPr="00D4092E" w:rsidRDefault="004A48F1" w:rsidP="00C256BD">
            <w:pPr>
              <w:spacing w:before="60"/>
              <w:ind w:left="-108" w:right="465"/>
              <w:rPr>
                <w:rFonts w:ascii="Calibri" w:hAnsi="Calibri" w:cs="Arial"/>
                <w:sz w:val="20"/>
                <w:szCs w:val="20"/>
                <w:lang w:val="es-MX"/>
              </w:rPr>
            </w:pPr>
            <w:r w:rsidRPr="00D4092E">
              <w:rPr>
                <w:rFonts w:ascii="Calibri" w:hAnsi="Calibri" w:cs="Arial"/>
                <w:sz w:val="20"/>
                <w:szCs w:val="20"/>
                <w:lang w:val="es-MX"/>
              </w:rPr>
              <w:fldChar w:fldCharType="begin">
                <w:ffData>
                  <w:name w:val="Text36"/>
                  <w:enabled/>
                  <w:calcOnExit w:val="0"/>
                  <w:textInput/>
                </w:ffData>
              </w:fldChar>
            </w:r>
            <w:r w:rsidRPr="00D4092E">
              <w:rPr>
                <w:rFonts w:ascii="Calibri" w:hAnsi="Calibri" w:cs="Arial"/>
                <w:sz w:val="20"/>
                <w:szCs w:val="20"/>
                <w:lang w:val="es-MX"/>
              </w:rPr>
              <w:instrText xml:space="preserve"> FORMTEXT </w:instrText>
            </w:r>
            <w:r w:rsidRPr="00D4092E">
              <w:rPr>
                <w:rFonts w:ascii="Calibri" w:hAnsi="Calibri" w:cs="Arial"/>
                <w:sz w:val="20"/>
                <w:szCs w:val="20"/>
                <w:lang w:val="es-MX"/>
              </w:rPr>
            </w:r>
            <w:r w:rsidRPr="00D4092E">
              <w:rPr>
                <w:rFonts w:ascii="Calibri" w:hAnsi="Calibri" w:cs="Arial"/>
                <w:sz w:val="20"/>
                <w:szCs w:val="20"/>
                <w:lang w:val="es-MX"/>
              </w:rPr>
              <w:fldChar w:fldCharType="separate"/>
            </w:r>
            <w:r w:rsidR="00C824FE" w:rsidRPr="00D4092E">
              <w:rPr>
                <w:rFonts w:ascii="Calibri" w:hAnsi="Calibri" w:cs="Arial"/>
                <w:noProof/>
                <w:sz w:val="20"/>
                <w:szCs w:val="20"/>
                <w:lang w:val="es-MX"/>
              </w:rPr>
              <w:t> </w:t>
            </w:r>
            <w:r w:rsidR="00C824FE" w:rsidRPr="00D4092E">
              <w:rPr>
                <w:rFonts w:ascii="Calibri" w:hAnsi="Calibri" w:cs="Arial"/>
                <w:noProof/>
                <w:sz w:val="20"/>
                <w:szCs w:val="20"/>
                <w:lang w:val="es-MX"/>
              </w:rPr>
              <w:t> </w:t>
            </w:r>
            <w:r w:rsidR="00C824FE" w:rsidRPr="00D4092E">
              <w:rPr>
                <w:rFonts w:ascii="Calibri" w:hAnsi="Calibri" w:cs="Arial"/>
                <w:noProof/>
                <w:sz w:val="20"/>
                <w:szCs w:val="20"/>
                <w:lang w:val="es-MX"/>
              </w:rPr>
              <w:t> </w:t>
            </w:r>
            <w:r w:rsidR="00C824FE" w:rsidRPr="00D4092E">
              <w:rPr>
                <w:rFonts w:ascii="Calibri" w:hAnsi="Calibri" w:cs="Arial"/>
                <w:noProof/>
                <w:sz w:val="20"/>
                <w:szCs w:val="20"/>
                <w:lang w:val="es-MX"/>
              </w:rPr>
              <w:t> </w:t>
            </w:r>
            <w:r w:rsidR="00C824FE" w:rsidRPr="00D4092E">
              <w:rPr>
                <w:rFonts w:ascii="Calibri" w:hAnsi="Calibri" w:cs="Arial"/>
                <w:noProof/>
                <w:sz w:val="20"/>
                <w:szCs w:val="20"/>
                <w:lang w:val="es-MX"/>
              </w:rPr>
              <w:t> </w:t>
            </w:r>
            <w:r w:rsidRPr="00D4092E">
              <w:rPr>
                <w:rFonts w:ascii="Calibri" w:hAnsi="Calibri" w:cs="Arial"/>
                <w:sz w:val="20"/>
                <w:szCs w:val="20"/>
                <w:lang w:val="es-MX"/>
              </w:rPr>
              <w:fldChar w:fldCharType="end"/>
            </w:r>
          </w:p>
        </w:tc>
      </w:tr>
    </w:tbl>
    <w:p w14:paraId="5E1C7FB6" w14:textId="6C9E5C25" w:rsidR="004A48F1" w:rsidRPr="00BD44F9" w:rsidRDefault="004A48F1" w:rsidP="00C256BD">
      <w:pPr>
        <w:pStyle w:val="HeaderBase"/>
        <w:keepLines w:val="0"/>
        <w:tabs>
          <w:tab w:val="clear" w:pos="4320"/>
          <w:tab w:val="clear" w:pos="8640"/>
          <w:tab w:val="left" w:pos="10530"/>
        </w:tabs>
        <w:rPr>
          <w:rFonts w:ascii="Calibri" w:hAnsi="Calibri"/>
          <w:sz w:val="20"/>
          <w:lang w:val="es-ES_tradnl"/>
        </w:rPr>
      </w:pPr>
      <w:r w:rsidRPr="00D4092E">
        <w:rPr>
          <w:rFonts w:ascii="Times New Roman" w:hAnsi="Times New Roman"/>
          <w:sz w:val="20"/>
          <w:lang w:val="es-MX"/>
        </w:rPr>
        <w:t xml:space="preserve">► </w:t>
      </w:r>
      <w:r w:rsidR="00BD44F9" w:rsidRPr="008A6D05">
        <w:rPr>
          <w:rFonts w:ascii="Calibri" w:hAnsi="Calibri" w:cs="Arial"/>
          <w:noProof/>
          <w:sz w:val="20"/>
          <w:lang w:val="es-ES_tradnl"/>
        </w:rPr>
        <w:t xml:space="preserve">La </w:t>
      </w:r>
      <w:r w:rsidR="00BD44F9">
        <w:rPr>
          <w:rFonts w:ascii="Calibri" w:hAnsi="Calibri" w:cs="Arial"/>
          <w:noProof/>
          <w:sz w:val="20"/>
          <w:lang w:val="es-ES_tradnl"/>
        </w:rPr>
        <w:t>certificación para la Unión Europea</w:t>
      </w:r>
      <w:r w:rsidR="00BD44F9" w:rsidRPr="008A6D05">
        <w:rPr>
          <w:rFonts w:ascii="Calibri" w:hAnsi="Calibri" w:cs="Arial"/>
          <w:noProof/>
          <w:sz w:val="20"/>
          <w:lang w:val="es-ES_tradnl"/>
        </w:rPr>
        <w:t xml:space="preserve"> depende de la certificación del Programa Nacional Orgánico de los Estados Unidos </w:t>
      </w:r>
      <w:r w:rsidR="00BD44F9">
        <w:rPr>
          <w:rFonts w:ascii="Calibri" w:hAnsi="Calibri" w:cs="Arial"/>
          <w:noProof/>
          <w:sz w:val="20"/>
          <w:lang w:val="es-ES_tradnl"/>
        </w:rPr>
        <w:t xml:space="preserve">(NOP por sus siglas en inglés) </w:t>
      </w:r>
      <w:r w:rsidR="00BD44F9" w:rsidRPr="008A6D05">
        <w:rPr>
          <w:rFonts w:ascii="Calibri" w:hAnsi="Calibri" w:cs="Arial"/>
          <w:noProof/>
          <w:sz w:val="20"/>
          <w:lang w:val="es-ES_tradnl"/>
        </w:rPr>
        <w:t xml:space="preserve">como nivel básico de referencia para el cumplimiento de las normas. </w:t>
      </w:r>
    </w:p>
    <w:p w14:paraId="53E1875C" w14:textId="0432DD10" w:rsidR="00217678" w:rsidRPr="00D4092E" w:rsidRDefault="004A48F1" w:rsidP="00C256BD">
      <w:pPr>
        <w:pStyle w:val="HeaderBase"/>
        <w:keepLines w:val="0"/>
        <w:tabs>
          <w:tab w:val="clear" w:pos="4320"/>
          <w:tab w:val="clear" w:pos="8640"/>
          <w:tab w:val="left" w:pos="10530"/>
        </w:tabs>
        <w:rPr>
          <w:lang w:val="es-MX"/>
        </w:rPr>
      </w:pPr>
      <w:r w:rsidRPr="00D4092E">
        <w:rPr>
          <w:rFonts w:ascii="Times New Roman" w:hAnsi="Times New Roman"/>
          <w:sz w:val="20"/>
          <w:lang w:val="es-MX"/>
        </w:rPr>
        <w:t xml:space="preserve">► </w:t>
      </w:r>
      <w:r w:rsidRPr="00D4092E">
        <w:rPr>
          <w:rFonts w:ascii="Calibri" w:hAnsi="Calibri"/>
          <w:sz w:val="20"/>
          <w:lang w:val="es-MX"/>
        </w:rPr>
        <w:t xml:space="preserve">Todos los operadores que soliciten una evaluación directa y completa de la UE deberán completar este </w:t>
      </w:r>
      <w:r w:rsidR="00BD44F9">
        <w:rPr>
          <w:rFonts w:ascii="Calibri" w:hAnsi="Calibri"/>
          <w:sz w:val="20"/>
          <w:lang w:val="es-MX"/>
        </w:rPr>
        <w:t>formato</w:t>
      </w:r>
      <w:r w:rsidRPr="00D4092E">
        <w:rPr>
          <w:rFonts w:ascii="Calibri" w:hAnsi="Calibri"/>
          <w:sz w:val="20"/>
          <w:lang w:val="es-MX"/>
        </w:rPr>
        <w:t xml:space="preserve">.  </w:t>
      </w:r>
    </w:p>
    <w:p w14:paraId="35F79325" w14:textId="31924804" w:rsidR="004A48F1" w:rsidRPr="00D4092E" w:rsidRDefault="004A48F1" w:rsidP="00C256BD">
      <w:pPr>
        <w:pStyle w:val="Heading2"/>
        <w:tabs>
          <w:tab w:val="left" w:pos="10530"/>
        </w:tabs>
        <w:spacing w:before="120"/>
        <w:rPr>
          <w:rFonts w:ascii="Calibri" w:hAnsi="Calibri"/>
          <w:sz w:val="20"/>
          <w:szCs w:val="20"/>
          <w:lang w:val="es-MX"/>
        </w:rPr>
      </w:pPr>
      <w:r w:rsidRPr="00D4092E">
        <w:rPr>
          <w:rFonts w:ascii="Calibri" w:hAnsi="Calibri"/>
          <w:sz w:val="20"/>
          <w:szCs w:val="20"/>
          <w:lang w:val="es-MX"/>
        </w:rPr>
        <w:t xml:space="preserve">1.1 INFORMACIÓN GENERAL </w:t>
      </w:r>
    </w:p>
    <w:p w14:paraId="0E420380" w14:textId="22A2F904" w:rsidR="004A48F1" w:rsidRPr="00D4092E" w:rsidRDefault="00F71C14" w:rsidP="00C256BD">
      <w:pPr>
        <w:numPr>
          <w:ilvl w:val="0"/>
          <w:numId w:val="12"/>
        </w:numPr>
        <w:tabs>
          <w:tab w:val="left" w:pos="-270"/>
          <w:tab w:val="left" w:pos="10530"/>
        </w:tabs>
        <w:spacing w:before="60" w:line="360" w:lineRule="auto"/>
        <w:ind w:left="540"/>
        <w:rPr>
          <w:rFonts w:ascii="Calibri" w:hAnsi="Calibri" w:cs="Arial"/>
          <w:sz w:val="20"/>
          <w:szCs w:val="20"/>
          <w:lang w:val="es-MX"/>
        </w:rPr>
      </w:pPr>
      <w:r w:rsidRPr="00512D2B">
        <w:rPr>
          <w:rFonts w:ascii="Calibri" w:hAnsi="Calibri" w:cs="Arial"/>
          <w:sz w:val="20"/>
          <w:szCs w:val="20"/>
          <w:lang w:val="es-MX"/>
        </w:rPr>
        <w:t xml:space="preserve">¿Ha revisado los estándares y requisitos relacionados con la certificación de la Unión Europea? </w:t>
      </w:r>
      <w:r w:rsidR="004A48F1" w:rsidRPr="00D4092E">
        <w:rPr>
          <w:rFonts w:ascii="Calibri" w:hAnsi="Calibri"/>
          <w:sz w:val="20"/>
          <w:szCs w:val="20"/>
          <w:lang w:val="es-MX"/>
        </w:rPr>
        <w:fldChar w:fldCharType="begin">
          <w:ffData>
            <w:name w:val="Check3"/>
            <w:enabled/>
            <w:calcOnExit w:val="0"/>
            <w:checkBox>
              <w:sizeAuto/>
              <w:default w:val="0"/>
            </w:checkBox>
          </w:ffData>
        </w:fldChar>
      </w:r>
      <w:r w:rsidR="004A48F1" w:rsidRPr="00D4092E">
        <w:rPr>
          <w:rFonts w:ascii="Calibri" w:hAnsi="Calibri"/>
          <w:sz w:val="20"/>
          <w:szCs w:val="20"/>
          <w:lang w:val="es-MX"/>
        </w:rPr>
        <w:instrText xml:space="preserve"> FORMCHECKBOX </w:instrText>
      </w:r>
      <w:r w:rsidR="004A48F1" w:rsidRPr="00D4092E">
        <w:rPr>
          <w:rFonts w:ascii="Calibri" w:hAnsi="Calibri"/>
          <w:sz w:val="20"/>
          <w:szCs w:val="20"/>
          <w:lang w:val="es-MX"/>
        </w:rPr>
      </w:r>
      <w:r w:rsidR="004A48F1" w:rsidRPr="00D4092E">
        <w:rPr>
          <w:rFonts w:ascii="Calibri" w:hAnsi="Calibri"/>
          <w:sz w:val="20"/>
          <w:szCs w:val="20"/>
          <w:lang w:val="es-MX"/>
        </w:rPr>
        <w:fldChar w:fldCharType="separate"/>
      </w:r>
      <w:r w:rsidR="004A48F1" w:rsidRPr="00D4092E">
        <w:rPr>
          <w:rFonts w:ascii="Calibri" w:hAnsi="Calibri"/>
          <w:sz w:val="20"/>
          <w:szCs w:val="20"/>
          <w:lang w:val="es-MX"/>
        </w:rPr>
        <w:fldChar w:fldCharType="end"/>
      </w:r>
      <w:r w:rsidR="004A48F1" w:rsidRPr="00D4092E">
        <w:rPr>
          <w:rFonts w:ascii="Calibri" w:hAnsi="Calibri"/>
          <w:sz w:val="20"/>
          <w:szCs w:val="20"/>
          <w:lang w:val="es-MX"/>
        </w:rPr>
        <w:t xml:space="preserve"> Sí  </w:t>
      </w:r>
      <w:r w:rsidR="004A48F1" w:rsidRPr="00D4092E">
        <w:rPr>
          <w:rFonts w:ascii="Calibri" w:hAnsi="Calibri"/>
          <w:sz w:val="20"/>
          <w:szCs w:val="20"/>
          <w:lang w:val="es-MX"/>
        </w:rPr>
        <w:fldChar w:fldCharType="begin">
          <w:ffData>
            <w:name w:val="Check3"/>
            <w:enabled/>
            <w:calcOnExit w:val="0"/>
            <w:checkBox>
              <w:sizeAuto/>
              <w:default w:val="0"/>
            </w:checkBox>
          </w:ffData>
        </w:fldChar>
      </w:r>
      <w:r w:rsidR="004A48F1" w:rsidRPr="00D4092E">
        <w:rPr>
          <w:rFonts w:ascii="Calibri" w:hAnsi="Calibri"/>
          <w:sz w:val="20"/>
          <w:szCs w:val="20"/>
          <w:lang w:val="es-MX"/>
        </w:rPr>
        <w:instrText xml:space="preserve"> FORMCHECKBOX </w:instrText>
      </w:r>
      <w:r w:rsidR="004A48F1" w:rsidRPr="00D4092E">
        <w:rPr>
          <w:rFonts w:ascii="Calibri" w:hAnsi="Calibri"/>
          <w:sz w:val="20"/>
          <w:szCs w:val="20"/>
          <w:lang w:val="es-MX"/>
        </w:rPr>
      </w:r>
      <w:r w:rsidR="004A48F1" w:rsidRPr="00D4092E">
        <w:rPr>
          <w:rFonts w:ascii="Calibri" w:hAnsi="Calibri"/>
          <w:sz w:val="20"/>
          <w:szCs w:val="20"/>
          <w:lang w:val="es-MX"/>
        </w:rPr>
        <w:fldChar w:fldCharType="separate"/>
      </w:r>
      <w:r w:rsidR="004A48F1" w:rsidRPr="00D4092E">
        <w:rPr>
          <w:rFonts w:ascii="Calibri" w:hAnsi="Calibri"/>
          <w:sz w:val="20"/>
          <w:szCs w:val="20"/>
          <w:lang w:val="es-MX"/>
        </w:rPr>
        <w:fldChar w:fldCharType="end"/>
      </w:r>
      <w:r w:rsidR="00815EF0" w:rsidRPr="00D4092E">
        <w:rPr>
          <w:rFonts w:ascii="Calibri" w:hAnsi="Calibri"/>
          <w:sz w:val="20"/>
          <w:szCs w:val="20"/>
          <w:lang w:val="es-MX"/>
        </w:rPr>
        <w:t xml:space="preserve"> No</w:t>
      </w:r>
    </w:p>
    <w:p w14:paraId="5F1DFF20" w14:textId="7ADE1DD2" w:rsidR="004A48F1" w:rsidRPr="00D4092E" w:rsidRDefault="00085236" w:rsidP="00C256BD">
      <w:pPr>
        <w:numPr>
          <w:ilvl w:val="0"/>
          <w:numId w:val="12"/>
        </w:numPr>
        <w:tabs>
          <w:tab w:val="left" w:pos="-270"/>
          <w:tab w:val="left" w:pos="10530"/>
        </w:tabs>
        <w:spacing w:before="60" w:after="120"/>
        <w:ind w:left="547"/>
        <w:rPr>
          <w:rFonts w:ascii="Calibri" w:hAnsi="Calibri" w:cs="Arial"/>
          <w:sz w:val="20"/>
          <w:szCs w:val="20"/>
          <w:lang w:val="es-MX"/>
        </w:rPr>
      </w:pPr>
      <w:r w:rsidRPr="00512D2B">
        <w:rPr>
          <w:rFonts w:ascii="Calibri" w:hAnsi="Calibri"/>
          <w:sz w:val="20"/>
          <w:szCs w:val="20"/>
          <w:lang w:val="es-MX"/>
        </w:rPr>
        <w:t>¿Mantiene registros de todas las quejas que ha recibido de los certificadores orgánicos y otras partes, junto con la documentación de cómo se resolvió cada queja, de acuerdo con las</w:t>
      </w:r>
      <w:r w:rsidRPr="00BB7096">
        <w:rPr>
          <w:rFonts w:ascii="Calibri" w:hAnsi="Calibri"/>
          <w:sz w:val="20"/>
          <w:szCs w:val="20"/>
          <w:lang w:val="es-MX"/>
        </w:rPr>
        <w:t xml:space="preserve"> regulaciones </w:t>
      </w:r>
      <w:r w:rsidRPr="00512D2B">
        <w:rPr>
          <w:rFonts w:ascii="Calibri" w:hAnsi="Calibri"/>
          <w:sz w:val="20"/>
          <w:szCs w:val="20"/>
          <w:lang w:val="es-MX"/>
        </w:rPr>
        <w:t xml:space="preserve">de la UE? </w:t>
      </w:r>
      <w:r w:rsidR="004A48F1" w:rsidRPr="00D4092E">
        <w:rPr>
          <w:rFonts w:ascii="Calibri" w:hAnsi="Calibri"/>
          <w:sz w:val="20"/>
          <w:szCs w:val="20"/>
          <w:lang w:val="es-MX"/>
        </w:rPr>
        <w:fldChar w:fldCharType="begin">
          <w:ffData>
            <w:name w:val="Check3"/>
            <w:enabled/>
            <w:calcOnExit w:val="0"/>
            <w:checkBox>
              <w:sizeAuto/>
              <w:default w:val="0"/>
            </w:checkBox>
          </w:ffData>
        </w:fldChar>
      </w:r>
      <w:r w:rsidR="004A48F1" w:rsidRPr="00D4092E">
        <w:rPr>
          <w:rFonts w:ascii="Calibri" w:hAnsi="Calibri"/>
          <w:sz w:val="20"/>
          <w:szCs w:val="20"/>
          <w:lang w:val="es-MX"/>
        </w:rPr>
        <w:instrText xml:space="preserve"> FORMCHECKBOX </w:instrText>
      </w:r>
      <w:r w:rsidR="004A48F1" w:rsidRPr="00D4092E">
        <w:rPr>
          <w:rFonts w:ascii="Calibri" w:hAnsi="Calibri"/>
          <w:sz w:val="20"/>
          <w:szCs w:val="20"/>
          <w:lang w:val="es-MX"/>
        </w:rPr>
      </w:r>
      <w:r w:rsidR="004A48F1" w:rsidRPr="00D4092E">
        <w:rPr>
          <w:rFonts w:ascii="Calibri" w:hAnsi="Calibri"/>
          <w:sz w:val="20"/>
          <w:szCs w:val="20"/>
          <w:lang w:val="es-MX"/>
        </w:rPr>
        <w:fldChar w:fldCharType="separate"/>
      </w:r>
      <w:r w:rsidR="004A48F1" w:rsidRPr="00D4092E">
        <w:rPr>
          <w:rFonts w:ascii="Calibri" w:hAnsi="Calibri"/>
          <w:sz w:val="20"/>
          <w:szCs w:val="20"/>
          <w:lang w:val="es-MX"/>
        </w:rPr>
        <w:fldChar w:fldCharType="end"/>
      </w:r>
      <w:r w:rsidR="004A48F1" w:rsidRPr="00D4092E">
        <w:rPr>
          <w:rFonts w:ascii="Calibri" w:hAnsi="Calibri"/>
          <w:sz w:val="20"/>
          <w:szCs w:val="20"/>
          <w:lang w:val="es-MX"/>
        </w:rPr>
        <w:t xml:space="preserve"> Sí </w:t>
      </w:r>
    </w:p>
    <w:p w14:paraId="1CD152F5" w14:textId="0D0CA9AD" w:rsidR="004A48F1" w:rsidRPr="00D4092E" w:rsidRDefault="004A48F1" w:rsidP="00C256BD">
      <w:pPr>
        <w:numPr>
          <w:ilvl w:val="0"/>
          <w:numId w:val="12"/>
        </w:numPr>
        <w:tabs>
          <w:tab w:val="left" w:pos="-270"/>
          <w:tab w:val="left" w:pos="10530"/>
        </w:tabs>
        <w:spacing w:before="60"/>
        <w:ind w:left="540" w:right="90"/>
        <w:rPr>
          <w:rFonts w:ascii="Calibri" w:hAnsi="Calibri"/>
          <w:sz w:val="20"/>
          <w:szCs w:val="20"/>
          <w:lang w:val="es-MX"/>
        </w:rPr>
      </w:pPr>
      <w:r w:rsidRPr="00D4092E">
        <w:rPr>
          <w:rFonts w:ascii="Calibri" w:hAnsi="Calibri"/>
          <w:sz w:val="20"/>
          <w:szCs w:val="20"/>
          <w:lang w:val="es-MX"/>
        </w:rPr>
        <w:t xml:space="preserve">¿Etiqueta algún producto para exportar a la UE? </w:t>
      </w:r>
      <w:r w:rsidRPr="00D4092E">
        <w:rPr>
          <w:rFonts w:ascii="Calibri" w:hAnsi="Calibri"/>
          <w:sz w:val="20"/>
          <w:szCs w:val="20"/>
          <w:lang w:val="es-MX"/>
        </w:rPr>
        <w:fldChar w:fldCharType="begin">
          <w:ffData>
            <w:name w:val="Check3"/>
            <w:enabled/>
            <w:calcOnExit w:val="0"/>
            <w:checkBox>
              <w:sizeAuto/>
              <w:default w:val="0"/>
            </w:checkBox>
          </w:ffData>
        </w:fldChar>
      </w:r>
      <w:r w:rsidRPr="00D4092E">
        <w:rPr>
          <w:rFonts w:ascii="Calibri" w:hAnsi="Calibri"/>
          <w:sz w:val="20"/>
          <w:szCs w:val="20"/>
          <w:lang w:val="es-MX"/>
        </w:rPr>
        <w:instrText xml:space="preserve"> FORMCHECKBOX </w:instrText>
      </w:r>
      <w:r w:rsidRPr="00D4092E">
        <w:rPr>
          <w:rFonts w:ascii="Calibri" w:hAnsi="Calibri"/>
          <w:sz w:val="20"/>
          <w:szCs w:val="20"/>
          <w:lang w:val="es-MX"/>
        </w:rPr>
      </w:r>
      <w:r w:rsidRPr="00D4092E">
        <w:rPr>
          <w:rFonts w:ascii="Calibri" w:hAnsi="Calibri"/>
          <w:sz w:val="20"/>
          <w:szCs w:val="20"/>
          <w:lang w:val="es-MX"/>
        </w:rPr>
        <w:fldChar w:fldCharType="separate"/>
      </w:r>
      <w:r w:rsidRPr="00D4092E">
        <w:rPr>
          <w:rFonts w:ascii="Calibri" w:hAnsi="Calibri"/>
          <w:sz w:val="20"/>
          <w:szCs w:val="20"/>
          <w:lang w:val="es-MX"/>
        </w:rPr>
        <w:fldChar w:fldCharType="end"/>
      </w:r>
      <w:r w:rsidRPr="00D4092E">
        <w:rPr>
          <w:rFonts w:ascii="Calibri" w:hAnsi="Calibri"/>
          <w:sz w:val="20"/>
          <w:szCs w:val="20"/>
          <w:lang w:val="es-MX"/>
        </w:rPr>
        <w:t xml:space="preserve"> Sí  </w:t>
      </w:r>
      <w:r w:rsidRPr="00D4092E">
        <w:rPr>
          <w:rFonts w:ascii="Calibri" w:hAnsi="Calibri"/>
          <w:sz w:val="20"/>
          <w:szCs w:val="20"/>
          <w:lang w:val="es-MX"/>
        </w:rPr>
        <w:fldChar w:fldCharType="begin">
          <w:ffData>
            <w:name w:val="Check3"/>
            <w:enabled/>
            <w:calcOnExit w:val="0"/>
            <w:checkBox>
              <w:sizeAuto/>
              <w:default w:val="0"/>
            </w:checkBox>
          </w:ffData>
        </w:fldChar>
      </w:r>
      <w:r w:rsidRPr="00D4092E">
        <w:rPr>
          <w:rFonts w:ascii="Calibri" w:hAnsi="Calibri"/>
          <w:sz w:val="20"/>
          <w:szCs w:val="20"/>
          <w:lang w:val="es-MX"/>
        </w:rPr>
        <w:instrText xml:space="preserve"> FORMCHECKBOX </w:instrText>
      </w:r>
      <w:r w:rsidRPr="00D4092E">
        <w:rPr>
          <w:rFonts w:ascii="Calibri" w:hAnsi="Calibri"/>
          <w:sz w:val="20"/>
          <w:szCs w:val="20"/>
          <w:lang w:val="es-MX"/>
        </w:rPr>
      </w:r>
      <w:r w:rsidRPr="00D4092E">
        <w:rPr>
          <w:rFonts w:ascii="Calibri" w:hAnsi="Calibri"/>
          <w:sz w:val="20"/>
          <w:szCs w:val="20"/>
          <w:lang w:val="es-MX"/>
        </w:rPr>
        <w:fldChar w:fldCharType="separate"/>
      </w:r>
      <w:r w:rsidRPr="00D4092E">
        <w:rPr>
          <w:rFonts w:ascii="Calibri" w:hAnsi="Calibri"/>
          <w:sz w:val="20"/>
          <w:szCs w:val="20"/>
          <w:lang w:val="es-MX"/>
        </w:rPr>
        <w:fldChar w:fldCharType="end"/>
      </w:r>
      <w:r w:rsidR="00815EF0" w:rsidRPr="00D4092E">
        <w:rPr>
          <w:rFonts w:ascii="Calibri" w:hAnsi="Calibri"/>
          <w:sz w:val="20"/>
          <w:szCs w:val="20"/>
          <w:lang w:val="es-MX"/>
        </w:rPr>
        <w:t xml:space="preserve"> No</w:t>
      </w:r>
    </w:p>
    <w:p w14:paraId="4F8DD087" w14:textId="77777777" w:rsidR="006420AC" w:rsidRPr="006420AC" w:rsidRDefault="006420AC" w:rsidP="00C256BD">
      <w:pPr>
        <w:pStyle w:val="ListParagraph"/>
        <w:tabs>
          <w:tab w:val="left" w:pos="-270"/>
          <w:tab w:val="left" w:pos="10530"/>
        </w:tabs>
        <w:spacing w:before="60"/>
        <w:ind w:right="90"/>
        <w:rPr>
          <w:rFonts w:ascii="Calibri" w:hAnsi="Calibri"/>
          <w:sz w:val="20"/>
          <w:szCs w:val="20"/>
          <w:lang w:val="es-MX"/>
        </w:rPr>
      </w:pPr>
      <w:r w:rsidRPr="006420AC">
        <w:rPr>
          <w:rFonts w:ascii="Calibri" w:hAnsi="Calibri"/>
          <w:sz w:val="20"/>
          <w:szCs w:val="20"/>
          <w:lang w:val="es-MX"/>
        </w:rPr>
        <w:t xml:space="preserve">En caso afirmativo, confirme que todas las etiquetas cumplen con los requisitos de etiquetado orgánico de la UE y confirme que estas etiquetas se adjuntan para su revisión y aprobación. </w:t>
      </w:r>
    </w:p>
    <w:p w14:paraId="0E859BD2" w14:textId="77777777" w:rsidR="006420AC" w:rsidRPr="006420AC" w:rsidRDefault="006420AC" w:rsidP="00C256BD">
      <w:pPr>
        <w:pStyle w:val="ListParagraph"/>
        <w:tabs>
          <w:tab w:val="left" w:pos="-270"/>
          <w:tab w:val="left" w:pos="10530"/>
        </w:tabs>
        <w:spacing w:before="60"/>
        <w:ind w:right="90"/>
        <w:rPr>
          <w:rFonts w:ascii="Calibri" w:hAnsi="Calibri"/>
          <w:sz w:val="20"/>
          <w:szCs w:val="20"/>
          <w:lang w:val="es-MX"/>
        </w:rPr>
      </w:pPr>
      <w:r w:rsidRPr="006420AC">
        <w:rPr>
          <w:rFonts w:ascii="Calibri" w:hAnsi="Calibri"/>
          <w:sz w:val="20"/>
          <w:szCs w:val="20"/>
          <w:lang w:val="es-MX"/>
        </w:rPr>
        <w:fldChar w:fldCharType="begin">
          <w:ffData>
            <w:name w:val="Check3"/>
            <w:enabled/>
            <w:calcOnExit w:val="0"/>
            <w:checkBox>
              <w:sizeAuto/>
              <w:default w:val="0"/>
            </w:checkBox>
          </w:ffData>
        </w:fldChar>
      </w:r>
      <w:r w:rsidRPr="006420AC">
        <w:rPr>
          <w:rFonts w:ascii="Calibri" w:hAnsi="Calibri"/>
          <w:sz w:val="20"/>
          <w:szCs w:val="20"/>
          <w:lang w:val="es-MX"/>
        </w:rPr>
        <w:instrText xml:space="preserve"> FORMCHECKBOX </w:instrText>
      </w:r>
      <w:r w:rsidRPr="006420AC">
        <w:rPr>
          <w:rFonts w:ascii="Calibri" w:hAnsi="Calibri"/>
          <w:sz w:val="20"/>
          <w:szCs w:val="20"/>
          <w:lang w:val="es-MX"/>
        </w:rPr>
      </w:r>
      <w:r w:rsidRPr="006420AC">
        <w:rPr>
          <w:rFonts w:ascii="Calibri" w:hAnsi="Calibri"/>
          <w:sz w:val="20"/>
          <w:szCs w:val="20"/>
          <w:lang w:val="es-MX"/>
        </w:rPr>
        <w:fldChar w:fldCharType="separate"/>
      </w:r>
      <w:r w:rsidRPr="006420AC">
        <w:rPr>
          <w:rFonts w:ascii="Calibri" w:hAnsi="Calibri"/>
          <w:sz w:val="20"/>
          <w:szCs w:val="20"/>
          <w:lang w:val="es-MX"/>
        </w:rPr>
        <w:fldChar w:fldCharType="end"/>
      </w:r>
      <w:r w:rsidRPr="006420AC">
        <w:rPr>
          <w:rFonts w:ascii="Calibri" w:hAnsi="Calibri"/>
          <w:sz w:val="20"/>
          <w:szCs w:val="20"/>
          <w:lang w:val="es-MX"/>
        </w:rPr>
        <w:t xml:space="preserve"> Se adjuntan todas las etiquetas de los productos destinados a la exportación a la UE.</w:t>
      </w:r>
    </w:p>
    <w:p w14:paraId="36B7736C" w14:textId="77777777" w:rsidR="006420AC" w:rsidRDefault="006420AC" w:rsidP="00C256BD">
      <w:pPr>
        <w:pStyle w:val="ListParagraph"/>
        <w:tabs>
          <w:tab w:val="left" w:pos="-270"/>
          <w:tab w:val="left" w:pos="10530"/>
        </w:tabs>
        <w:spacing w:before="60"/>
        <w:ind w:right="90"/>
        <w:rPr>
          <w:rFonts w:ascii="Calibri" w:hAnsi="Calibri"/>
          <w:sz w:val="20"/>
          <w:szCs w:val="20"/>
          <w:lang w:val="es-MX"/>
        </w:rPr>
      </w:pPr>
      <w:r w:rsidRPr="006420AC">
        <w:rPr>
          <w:rFonts w:ascii="Calibri" w:hAnsi="Calibri"/>
          <w:sz w:val="20"/>
          <w:szCs w:val="20"/>
          <w:lang w:val="es-MX"/>
        </w:rPr>
        <w:fldChar w:fldCharType="begin">
          <w:ffData>
            <w:name w:val="Check3"/>
            <w:enabled/>
            <w:calcOnExit w:val="0"/>
            <w:checkBox>
              <w:sizeAuto/>
              <w:default w:val="0"/>
            </w:checkBox>
          </w:ffData>
        </w:fldChar>
      </w:r>
      <w:r w:rsidRPr="006420AC">
        <w:rPr>
          <w:rFonts w:ascii="Calibri" w:hAnsi="Calibri"/>
          <w:sz w:val="20"/>
          <w:szCs w:val="20"/>
          <w:lang w:val="es-MX"/>
        </w:rPr>
        <w:instrText xml:space="preserve"> FORMCHECKBOX </w:instrText>
      </w:r>
      <w:r w:rsidRPr="006420AC">
        <w:rPr>
          <w:rFonts w:ascii="Calibri" w:hAnsi="Calibri"/>
          <w:sz w:val="20"/>
          <w:szCs w:val="20"/>
          <w:lang w:val="es-MX"/>
        </w:rPr>
      </w:r>
      <w:r w:rsidRPr="006420AC">
        <w:rPr>
          <w:rFonts w:ascii="Calibri" w:hAnsi="Calibri"/>
          <w:sz w:val="20"/>
          <w:szCs w:val="20"/>
          <w:lang w:val="es-MX"/>
        </w:rPr>
        <w:fldChar w:fldCharType="separate"/>
      </w:r>
      <w:r w:rsidRPr="006420AC">
        <w:rPr>
          <w:rFonts w:ascii="Calibri" w:hAnsi="Calibri"/>
          <w:sz w:val="20"/>
          <w:szCs w:val="20"/>
          <w:lang w:val="es-MX"/>
        </w:rPr>
        <w:fldChar w:fldCharType="end"/>
      </w:r>
      <w:r w:rsidRPr="006420AC">
        <w:rPr>
          <w:rFonts w:ascii="Calibri" w:hAnsi="Calibri"/>
          <w:sz w:val="20"/>
          <w:szCs w:val="20"/>
          <w:lang w:val="es-MX"/>
        </w:rPr>
        <w:t xml:space="preserve"> Las etiquetas no están adjuntas. Enviaré muestras de etiquetas a OTCO para su aprobación </w:t>
      </w:r>
      <w:r w:rsidRPr="006420AC">
        <w:rPr>
          <w:rFonts w:ascii="Calibri" w:hAnsi="Calibri"/>
          <w:i/>
          <w:iCs/>
          <w:sz w:val="20"/>
          <w:szCs w:val="20"/>
          <w:lang w:val="es-MX"/>
        </w:rPr>
        <w:t>antes de etiquetar el producto o de realizar ventas a la UE</w:t>
      </w:r>
      <w:r w:rsidRPr="006420AC">
        <w:rPr>
          <w:rFonts w:ascii="Calibri" w:hAnsi="Calibri"/>
          <w:sz w:val="20"/>
          <w:szCs w:val="20"/>
          <w:lang w:val="es-MX"/>
        </w:rPr>
        <w:t>.</w:t>
      </w:r>
    </w:p>
    <w:p w14:paraId="03AA675D" w14:textId="77777777" w:rsidR="006420AC" w:rsidRPr="006420AC" w:rsidRDefault="006420AC" w:rsidP="00C256BD">
      <w:pPr>
        <w:pStyle w:val="ListParagraph"/>
        <w:tabs>
          <w:tab w:val="left" w:pos="-270"/>
          <w:tab w:val="left" w:pos="10530"/>
        </w:tabs>
        <w:spacing w:before="60"/>
        <w:rPr>
          <w:rFonts w:ascii="Calibri" w:hAnsi="Calibri"/>
          <w:sz w:val="20"/>
          <w:szCs w:val="20"/>
          <w:lang w:val="es-MX"/>
        </w:rPr>
      </w:pPr>
    </w:p>
    <w:p w14:paraId="66838DF3" w14:textId="6AAD231E" w:rsidR="00467834" w:rsidRPr="00D4092E" w:rsidRDefault="00643F00" w:rsidP="00C256BD">
      <w:pPr>
        <w:pStyle w:val="ListParagraph"/>
        <w:numPr>
          <w:ilvl w:val="0"/>
          <w:numId w:val="12"/>
        </w:numPr>
        <w:tabs>
          <w:tab w:val="left" w:pos="-270"/>
          <w:tab w:val="left" w:pos="10530"/>
        </w:tabs>
        <w:ind w:left="540" w:right="-180"/>
        <w:rPr>
          <w:rFonts w:ascii="Calibri" w:hAnsi="Calibri"/>
          <w:sz w:val="20"/>
          <w:szCs w:val="20"/>
          <w:lang w:val="es-MX"/>
        </w:rPr>
      </w:pPr>
      <w:r w:rsidRPr="00D4092E">
        <w:rPr>
          <w:rFonts w:ascii="Calibri" w:hAnsi="Calibri"/>
          <w:sz w:val="20"/>
          <w:szCs w:val="20"/>
          <w:lang w:val="es-MX"/>
        </w:rPr>
        <w:t xml:space="preserve">Si su operación está exportando a la UE, ¿su operación obtiene Certificados de Inspección (COI) y conserva la documentación TRACES para los productos orgánicos exportados a la UE? </w:t>
      </w:r>
      <w:r w:rsidR="00467834" w:rsidRPr="00D4092E">
        <w:rPr>
          <w:rFonts w:ascii="Calibri" w:hAnsi="Calibri"/>
          <w:sz w:val="20"/>
          <w:szCs w:val="20"/>
          <w:lang w:val="es-MX"/>
        </w:rPr>
        <w:fldChar w:fldCharType="begin">
          <w:ffData>
            <w:name w:val="Check3"/>
            <w:enabled/>
            <w:calcOnExit w:val="0"/>
            <w:checkBox>
              <w:sizeAuto/>
              <w:default w:val="0"/>
            </w:checkBox>
          </w:ffData>
        </w:fldChar>
      </w:r>
      <w:r w:rsidR="00467834" w:rsidRPr="00D4092E">
        <w:rPr>
          <w:rFonts w:ascii="Calibri" w:hAnsi="Calibri"/>
          <w:sz w:val="20"/>
          <w:szCs w:val="20"/>
          <w:lang w:val="es-MX"/>
        </w:rPr>
        <w:instrText xml:space="preserve"> FORMCHECKBOX </w:instrText>
      </w:r>
      <w:r w:rsidR="00467834" w:rsidRPr="00D4092E">
        <w:rPr>
          <w:rFonts w:ascii="Calibri" w:hAnsi="Calibri"/>
          <w:sz w:val="20"/>
          <w:szCs w:val="20"/>
          <w:lang w:val="es-MX"/>
        </w:rPr>
      </w:r>
      <w:r w:rsidR="00467834" w:rsidRPr="00D4092E">
        <w:rPr>
          <w:rFonts w:ascii="Calibri" w:hAnsi="Calibri"/>
          <w:sz w:val="20"/>
          <w:szCs w:val="20"/>
          <w:lang w:val="es-MX"/>
        </w:rPr>
        <w:fldChar w:fldCharType="separate"/>
      </w:r>
      <w:r w:rsidR="00467834" w:rsidRPr="00D4092E">
        <w:rPr>
          <w:rFonts w:ascii="Calibri" w:hAnsi="Calibri"/>
          <w:sz w:val="20"/>
          <w:szCs w:val="20"/>
          <w:lang w:val="es-MX"/>
        </w:rPr>
        <w:fldChar w:fldCharType="end"/>
      </w:r>
      <w:r w:rsidR="00467834" w:rsidRPr="00D4092E">
        <w:rPr>
          <w:rFonts w:ascii="Calibri" w:hAnsi="Calibri"/>
          <w:sz w:val="20"/>
          <w:szCs w:val="20"/>
          <w:lang w:val="es-MX"/>
        </w:rPr>
        <w:t xml:space="preserve"> Sí </w:t>
      </w:r>
      <w:r w:rsidR="00467834" w:rsidRPr="00D4092E">
        <w:rPr>
          <w:rFonts w:ascii="Calibri" w:hAnsi="Calibri"/>
          <w:sz w:val="20"/>
          <w:szCs w:val="20"/>
          <w:lang w:val="es-MX"/>
        </w:rPr>
        <w:fldChar w:fldCharType="begin">
          <w:ffData>
            <w:name w:val="Check3"/>
            <w:enabled/>
            <w:calcOnExit w:val="0"/>
            <w:checkBox>
              <w:sizeAuto/>
              <w:default w:val="0"/>
            </w:checkBox>
          </w:ffData>
        </w:fldChar>
      </w:r>
      <w:r w:rsidR="00467834" w:rsidRPr="00D4092E">
        <w:rPr>
          <w:rFonts w:ascii="Calibri" w:hAnsi="Calibri"/>
          <w:sz w:val="20"/>
          <w:szCs w:val="20"/>
          <w:lang w:val="es-MX"/>
        </w:rPr>
        <w:instrText xml:space="preserve"> FORMCHECKBOX </w:instrText>
      </w:r>
      <w:r w:rsidR="00467834" w:rsidRPr="00D4092E">
        <w:rPr>
          <w:rFonts w:ascii="Calibri" w:hAnsi="Calibri"/>
          <w:sz w:val="20"/>
          <w:szCs w:val="20"/>
          <w:lang w:val="es-MX"/>
        </w:rPr>
      </w:r>
      <w:r w:rsidR="00467834" w:rsidRPr="00D4092E">
        <w:rPr>
          <w:rFonts w:ascii="Calibri" w:hAnsi="Calibri"/>
          <w:sz w:val="20"/>
          <w:szCs w:val="20"/>
          <w:lang w:val="es-MX"/>
        </w:rPr>
        <w:fldChar w:fldCharType="separate"/>
      </w:r>
      <w:r w:rsidR="00467834" w:rsidRPr="00D4092E">
        <w:rPr>
          <w:rFonts w:ascii="Calibri" w:hAnsi="Calibri"/>
          <w:sz w:val="20"/>
          <w:szCs w:val="20"/>
          <w:lang w:val="es-MX"/>
        </w:rPr>
        <w:fldChar w:fldCharType="end"/>
      </w:r>
      <w:r w:rsidR="00467834" w:rsidRPr="00D4092E">
        <w:rPr>
          <w:rFonts w:ascii="Calibri" w:hAnsi="Calibri"/>
          <w:sz w:val="20"/>
          <w:szCs w:val="20"/>
          <w:lang w:val="es-MX"/>
        </w:rPr>
        <w:t xml:space="preserve"> N/A: no se requiere exportación, pero se requiere una certificación de la UE para respaldar mis ventas nacionales. </w:t>
      </w:r>
    </w:p>
    <w:p w14:paraId="3D179C46" w14:textId="77777777" w:rsidR="009C6530" w:rsidRPr="00D4092E" w:rsidRDefault="009C6530" w:rsidP="00C256BD">
      <w:pPr>
        <w:pStyle w:val="ListParagraph"/>
        <w:tabs>
          <w:tab w:val="left" w:pos="-270"/>
          <w:tab w:val="left" w:pos="10530"/>
        </w:tabs>
        <w:spacing w:before="60"/>
        <w:ind w:left="540" w:right="0"/>
        <w:rPr>
          <w:rFonts w:ascii="Calibri" w:hAnsi="Calibri"/>
          <w:sz w:val="20"/>
          <w:szCs w:val="20"/>
          <w:lang w:val="es-MX"/>
        </w:rPr>
      </w:pPr>
    </w:p>
    <w:p w14:paraId="2AF13600" w14:textId="77777777" w:rsidR="004A48F1" w:rsidRPr="00D4092E" w:rsidRDefault="004A48F1" w:rsidP="00C256BD">
      <w:pPr>
        <w:pStyle w:val="BodyText"/>
        <w:tabs>
          <w:tab w:val="left" w:pos="10530"/>
        </w:tabs>
        <w:spacing w:before="120"/>
        <w:jc w:val="left"/>
        <w:rPr>
          <w:rFonts w:ascii="Calibri" w:hAnsi="Calibri"/>
          <w:spacing w:val="-4"/>
          <w:sz w:val="20"/>
          <w:szCs w:val="20"/>
          <w:lang w:val="es-MX"/>
        </w:rPr>
      </w:pPr>
      <w:r w:rsidRPr="00D4092E">
        <w:rPr>
          <w:rFonts w:ascii="Calibri" w:hAnsi="Calibri"/>
          <w:sz w:val="20"/>
          <w:szCs w:val="20"/>
          <w:lang w:val="es-MX"/>
        </w:rPr>
        <w:t>1.2 PRODUCTOS</w:t>
      </w:r>
    </w:p>
    <w:p w14:paraId="02B17A51" w14:textId="2E5E23E9" w:rsidR="004A48F1" w:rsidRPr="00D4092E" w:rsidRDefault="00F05F78" w:rsidP="00C256BD">
      <w:pPr>
        <w:pStyle w:val="BodyText"/>
        <w:numPr>
          <w:ilvl w:val="0"/>
          <w:numId w:val="18"/>
        </w:numPr>
        <w:tabs>
          <w:tab w:val="left" w:pos="-270"/>
          <w:tab w:val="left" w:pos="10530"/>
        </w:tabs>
        <w:spacing w:before="60"/>
        <w:ind w:left="540"/>
        <w:jc w:val="left"/>
        <w:rPr>
          <w:rFonts w:ascii="Calibri" w:hAnsi="Calibri"/>
          <w:b w:val="0"/>
          <w:sz w:val="20"/>
          <w:szCs w:val="20"/>
          <w:lang w:val="es-MX"/>
        </w:rPr>
      </w:pPr>
      <w:r w:rsidRPr="00D4092E">
        <w:rPr>
          <w:rFonts w:ascii="Calibri" w:hAnsi="Calibri"/>
          <w:b w:val="0"/>
          <w:sz w:val="20"/>
          <w:szCs w:val="20"/>
          <w:lang w:val="es-MX"/>
        </w:rPr>
        <w:t xml:space="preserve">Adjunte una lista maestra de productos (MPL) actualizada con todos los productos que solicitan la certificación de la UE. </w:t>
      </w:r>
      <w:r w:rsidR="004A48F1" w:rsidRPr="00D4092E">
        <w:rPr>
          <w:rFonts w:ascii="Calibri" w:hAnsi="Calibri"/>
          <w:b w:val="0"/>
          <w:sz w:val="20"/>
          <w:szCs w:val="20"/>
          <w:lang w:val="es-MX"/>
        </w:rPr>
        <w:fldChar w:fldCharType="begin">
          <w:ffData>
            <w:name w:val="Check3"/>
            <w:enabled/>
            <w:calcOnExit w:val="0"/>
            <w:checkBox>
              <w:sizeAuto/>
              <w:default w:val="0"/>
            </w:checkBox>
          </w:ffData>
        </w:fldChar>
      </w:r>
      <w:r w:rsidR="004A48F1" w:rsidRPr="00D4092E">
        <w:rPr>
          <w:rFonts w:ascii="Calibri" w:hAnsi="Calibri"/>
          <w:b w:val="0"/>
          <w:sz w:val="20"/>
          <w:szCs w:val="20"/>
          <w:lang w:val="es-MX"/>
        </w:rPr>
        <w:instrText xml:space="preserve"> FORMCHECKBOX </w:instrText>
      </w:r>
      <w:r w:rsidR="004A48F1" w:rsidRPr="00D4092E">
        <w:rPr>
          <w:rFonts w:ascii="Calibri" w:hAnsi="Calibri"/>
          <w:b w:val="0"/>
          <w:sz w:val="20"/>
          <w:szCs w:val="20"/>
          <w:lang w:val="es-MX"/>
        </w:rPr>
      </w:r>
      <w:r w:rsidR="004A48F1" w:rsidRPr="00D4092E">
        <w:rPr>
          <w:rFonts w:ascii="Calibri" w:hAnsi="Calibri"/>
          <w:b w:val="0"/>
          <w:sz w:val="20"/>
          <w:szCs w:val="20"/>
          <w:lang w:val="es-MX"/>
        </w:rPr>
        <w:fldChar w:fldCharType="separate"/>
      </w:r>
      <w:r w:rsidR="004A48F1" w:rsidRPr="00D4092E">
        <w:rPr>
          <w:rFonts w:ascii="Calibri" w:hAnsi="Calibri"/>
          <w:b w:val="0"/>
          <w:sz w:val="20"/>
          <w:szCs w:val="20"/>
          <w:lang w:val="es-MX"/>
        </w:rPr>
        <w:fldChar w:fldCharType="end"/>
      </w:r>
      <w:r w:rsidR="004A48F1" w:rsidRPr="00D4092E">
        <w:rPr>
          <w:rFonts w:ascii="Calibri" w:hAnsi="Calibri"/>
          <w:b w:val="0"/>
          <w:sz w:val="20"/>
          <w:szCs w:val="20"/>
          <w:lang w:val="es-MX"/>
        </w:rPr>
        <w:t xml:space="preserve"> Adjunto  </w:t>
      </w:r>
    </w:p>
    <w:p w14:paraId="55E813FB" w14:textId="573DB540" w:rsidR="007F6C3E" w:rsidRPr="00D4092E" w:rsidRDefault="0064335B" w:rsidP="00C256BD">
      <w:pPr>
        <w:pStyle w:val="BodyText"/>
        <w:numPr>
          <w:ilvl w:val="0"/>
          <w:numId w:val="18"/>
        </w:numPr>
        <w:tabs>
          <w:tab w:val="left" w:pos="630"/>
          <w:tab w:val="left" w:pos="5049"/>
          <w:tab w:val="left" w:pos="10530"/>
        </w:tabs>
        <w:spacing w:before="60"/>
        <w:ind w:left="540"/>
        <w:jc w:val="left"/>
        <w:rPr>
          <w:rFonts w:ascii="Calibri" w:hAnsi="Calibri"/>
          <w:b w:val="0"/>
          <w:bCs w:val="0"/>
          <w:sz w:val="20"/>
          <w:szCs w:val="20"/>
          <w:lang w:val="es-MX"/>
        </w:rPr>
      </w:pPr>
      <w:r w:rsidRPr="00D4092E">
        <w:rPr>
          <w:rFonts w:ascii="Calibri" w:hAnsi="Calibri"/>
          <w:b w:val="0"/>
          <w:sz w:val="20"/>
          <w:szCs w:val="20"/>
          <w:lang w:val="es-MX"/>
        </w:rPr>
        <w:t xml:space="preserve">Adjunte una lista maestra de ingredientes (MIL) actualizada en la que se enumeren todos los proveedores de ingredientes para los productos de la UE. </w:t>
      </w:r>
    </w:p>
    <w:p w14:paraId="233BC53E" w14:textId="2B33611E" w:rsidR="00853490" w:rsidRPr="00D4092E" w:rsidRDefault="00853490" w:rsidP="00C256BD">
      <w:pPr>
        <w:pStyle w:val="BodyText"/>
        <w:tabs>
          <w:tab w:val="left" w:pos="630"/>
          <w:tab w:val="left" w:pos="5049"/>
          <w:tab w:val="left" w:pos="10530"/>
        </w:tabs>
        <w:spacing w:before="60"/>
        <w:ind w:left="540"/>
        <w:jc w:val="left"/>
        <w:rPr>
          <w:rFonts w:ascii="Calibri" w:hAnsi="Calibri"/>
          <w:b w:val="0"/>
          <w:bCs w:val="0"/>
          <w:sz w:val="20"/>
          <w:szCs w:val="20"/>
          <w:lang w:val="es-MX"/>
        </w:rPr>
      </w:pPr>
      <w:r w:rsidRPr="00D4092E">
        <w:rPr>
          <w:rFonts w:ascii="Calibri" w:hAnsi="Calibri"/>
          <w:sz w:val="20"/>
          <w:szCs w:val="20"/>
          <w:lang w:val="es-MX"/>
        </w:rPr>
        <w:fldChar w:fldCharType="begin">
          <w:ffData>
            <w:name w:val="Check3"/>
            <w:enabled/>
            <w:calcOnExit w:val="0"/>
            <w:checkBox>
              <w:sizeAuto/>
              <w:default w:val="0"/>
            </w:checkBox>
          </w:ffData>
        </w:fldChar>
      </w:r>
      <w:r w:rsidRPr="00D4092E">
        <w:rPr>
          <w:rFonts w:ascii="Calibri" w:hAnsi="Calibri"/>
          <w:sz w:val="20"/>
          <w:szCs w:val="20"/>
          <w:lang w:val="es-MX"/>
        </w:rPr>
        <w:instrText xml:space="preserve"> FORMCHECKBOX </w:instrText>
      </w:r>
      <w:r w:rsidRPr="00D4092E">
        <w:rPr>
          <w:rFonts w:ascii="Calibri" w:hAnsi="Calibri"/>
          <w:sz w:val="20"/>
          <w:szCs w:val="20"/>
          <w:lang w:val="es-MX"/>
        </w:rPr>
      </w:r>
      <w:r w:rsidRPr="00D4092E">
        <w:rPr>
          <w:rFonts w:ascii="Calibri" w:hAnsi="Calibri"/>
          <w:sz w:val="20"/>
          <w:szCs w:val="20"/>
          <w:lang w:val="es-MX"/>
        </w:rPr>
        <w:fldChar w:fldCharType="separate"/>
      </w:r>
      <w:r w:rsidRPr="00D4092E">
        <w:rPr>
          <w:rFonts w:ascii="Calibri" w:hAnsi="Calibri"/>
          <w:sz w:val="20"/>
          <w:szCs w:val="20"/>
          <w:lang w:val="es-MX"/>
        </w:rPr>
        <w:fldChar w:fldCharType="end"/>
      </w:r>
      <w:r w:rsidRPr="00D4092E">
        <w:rPr>
          <w:rFonts w:ascii="Calibri" w:hAnsi="Calibri"/>
          <w:sz w:val="20"/>
          <w:szCs w:val="20"/>
          <w:lang w:val="es-MX"/>
        </w:rPr>
        <w:t xml:space="preserve"> </w:t>
      </w:r>
      <w:r w:rsidRPr="00D4092E">
        <w:rPr>
          <w:rFonts w:ascii="Calibri" w:hAnsi="Calibri"/>
          <w:b w:val="0"/>
          <w:bCs w:val="0"/>
          <w:sz w:val="20"/>
          <w:szCs w:val="20"/>
          <w:lang w:val="es-MX"/>
        </w:rPr>
        <w:t xml:space="preserve">Adjunto </w:t>
      </w:r>
      <w:r w:rsidRPr="00D4092E">
        <w:rPr>
          <w:rFonts w:ascii="Calibri" w:hAnsi="Calibri"/>
          <w:sz w:val="20"/>
          <w:szCs w:val="20"/>
          <w:lang w:val="es-MX"/>
        </w:rPr>
        <w:fldChar w:fldCharType="begin">
          <w:ffData>
            <w:name w:val="Check3"/>
            <w:enabled/>
            <w:calcOnExit w:val="0"/>
            <w:checkBox>
              <w:sizeAuto/>
              <w:default w:val="0"/>
            </w:checkBox>
          </w:ffData>
        </w:fldChar>
      </w:r>
      <w:r w:rsidRPr="00D4092E">
        <w:rPr>
          <w:rFonts w:ascii="Calibri" w:hAnsi="Calibri"/>
          <w:sz w:val="20"/>
          <w:szCs w:val="20"/>
          <w:lang w:val="es-MX"/>
        </w:rPr>
        <w:instrText xml:space="preserve"> FORMCHECKBOX </w:instrText>
      </w:r>
      <w:r w:rsidRPr="00D4092E">
        <w:rPr>
          <w:rFonts w:ascii="Calibri" w:hAnsi="Calibri"/>
          <w:sz w:val="20"/>
          <w:szCs w:val="20"/>
          <w:lang w:val="es-MX"/>
        </w:rPr>
      </w:r>
      <w:r w:rsidRPr="00D4092E">
        <w:rPr>
          <w:rFonts w:ascii="Calibri" w:hAnsi="Calibri"/>
          <w:sz w:val="20"/>
          <w:szCs w:val="20"/>
          <w:lang w:val="es-MX"/>
        </w:rPr>
        <w:fldChar w:fldCharType="separate"/>
      </w:r>
      <w:r w:rsidRPr="00D4092E">
        <w:rPr>
          <w:rFonts w:ascii="Calibri" w:hAnsi="Calibri"/>
          <w:sz w:val="20"/>
          <w:szCs w:val="20"/>
          <w:lang w:val="es-MX"/>
        </w:rPr>
        <w:fldChar w:fldCharType="end"/>
      </w:r>
      <w:r w:rsidRPr="00D4092E">
        <w:rPr>
          <w:rFonts w:ascii="Calibri" w:hAnsi="Calibri"/>
          <w:sz w:val="20"/>
          <w:szCs w:val="20"/>
          <w:lang w:val="es-MX"/>
        </w:rPr>
        <w:t xml:space="preserve"> </w:t>
      </w:r>
      <w:r w:rsidRPr="00D4092E">
        <w:rPr>
          <w:rFonts w:ascii="Calibri" w:hAnsi="Calibri"/>
          <w:b w:val="0"/>
          <w:bCs w:val="0"/>
          <w:sz w:val="20"/>
          <w:szCs w:val="20"/>
          <w:lang w:val="es-MX"/>
        </w:rPr>
        <w:t>N/A</w:t>
      </w:r>
      <w:r w:rsidR="001C0D44">
        <w:rPr>
          <w:rFonts w:ascii="Calibri" w:hAnsi="Calibri"/>
          <w:b w:val="0"/>
          <w:bCs w:val="0"/>
          <w:sz w:val="20"/>
          <w:szCs w:val="20"/>
          <w:lang w:val="es-MX"/>
        </w:rPr>
        <w:t>,</w:t>
      </w:r>
      <w:r w:rsidRPr="00D4092E">
        <w:rPr>
          <w:rFonts w:ascii="Calibri" w:hAnsi="Calibri"/>
          <w:b w:val="0"/>
          <w:bCs w:val="0"/>
          <w:sz w:val="20"/>
          <w:szCs w:val="20"/>
          <w:lang w:val="es-MX"/>
        </w:rPr>
        <w:t xml:space="preserve"> </w:t>
      </w:r>
      <w:r w:rsidR="00377336" w:rsidRPr="00377336">
        <w:rPr>
          <w:rFonts w:ascii="Calibri" w:hAnsi="Calibri"/>
          <w:b w:val="0"/>
          <w:bCs w:val="0"/>
          <w:sz w:val="20"/>
          <w:szCs w:val="20"/>
          <w:lang w:val="es-MX"/>
        </w:rPr>
        <w:t>obtener sólo producto terminado</w:t>
      </w:r>
    </w:p>
    <w:p w14:paraId="4A236D48" w14:textId="77777777" w:rsidR="001C0D44" w:rsidRDefault="00B205D9" w:rsidP="00C256BD">
      <w:pPr>
        <w:pStyle w:val="BodyText"/>
        <w:numPr>
          <w:ilvl w:val="0"/>
          <w:numId w:val="18"/>
        </w:numPr>
        <w:tabs>
          <w:tab w:val="left" w:pos="630"/>
          <w:tab w:val="left" w:pos="5049"/>
          <w:tab w:val="left" w:pos="10530"/>
        </w:tabs>
        <w:spacing w:before="60"/>
        <w:ind w:left="540"/>
        <w:jc w:val="left"/>
        <w:rPr>
          <w:rFonts w:ascii="Calibri" w:hAnsi="Calibri"/>
          <w:b w:val="0"/>
          <w:sz w:val="20"/>
          <w:szCs w:val="20"/>
          <w:lang w:val="es-MX"/>
        </w:rPr>
      </w:pPr>
      <w:r w:rsidRPr="00D4092E">
        <w:rPr>
          <w:rFonts w:ascii="Calibri" w:hAnsi="Calibri"/>
          <w:b w:val="0"/>
          <w:sz w:val="20"/>
          <w:szCs w:val="20"/>
          <w:lang w:val="es-MX"/>
        </w:rPr>
        <w:t>Adjunte los certificados</w:t>
      </w:r>
      <w:r w:rsidR="001C0D44">
        <w:rPr>
          <w:rFonts w:ascii="Calibri" w:hAnsi="Calibri"/>
          <w:b w:val="0"/>
          <w:sz w:val="20"/>
          <w:szCs w:val="20"/>
          <w:lang w:val="es-MX"/>
        </w:rPr>
        <w:t xml:space="preserve"> </w:t>
      </w:r>
      <w:r w:rsidR="001C0D44" w:rsidRPr="00D4092E">
        <w:rPr>
          <w:rFonts w:ascii="Calibri" w:hAnsi="Calibri"/>
          <w:b w:val="0"/>
          <w:sz w:val="20"/>
          <w:szCs w:val="20"/>
          <w:lang w:val="es-MX"/>
        </w:rPr>
        <w:t>orgánicos</w:t>
      </w:r>
      <w:r w:rsidR="001C0D44">
        <w:rPr>
          <w:rFonts w:ascii="Calibri" w:hAnsi="Calibri"/>
          <w:b w:val="0"/>
          <w:sz w:val="20"/>
          <w:szCs w:val="20"/>
          <w:lang w:val="es-MX"/>
        </w:rPr>
        <w:t xml:space="preserve"> </w:t>
      </w:r>
      <w:r w:rsidR="001C0D44" w:rsidRPr="00D4092E">
        <w:rPr>
          <w:rFonts w:ascii="Calibri" w:hAnsi="Calibri"/>
          <w:b w:val="0"/>
          <w:sz w:val="20"/>
          <w:szCs w:val="20"/>
          <w:lang w:val="es-MX"/>
        </w:rPr>
        <w:t>de la UE</w:t>
      </w:r>
      <w:r w:rsidRPr="00D4092E">
        <w:rPr>
          <w:rFonts w:ascii="Calibri" w:hAnsi="Calibri"/>
          <w:b w:val="0"/>
          <w:sz w:val="20"/>
          <w:szCs w:val="20"/>
          <w:lang w:val="es-MX"/>
        </w:rPr>
        <w:t xml:space="preserve"> </w:t>
      </w:r>
      <w:r w:rsidR="001C0D44" w:rsidRPr="00D4092E">
        <w:rPr>
          <w:rFonts w:ascii="Calibri" w:hAnsi="Calibri"/>
          <w:b w:val="0"/>
          <w:sz w:val="20"/>
          <w:szCs w:val="20"/>
          <w:lang w:val="es-MX"/>
        </w:rPr>
        <w:t xml:space="preserve">vigentes y válidos </w:t>
      </w:r>
      <w:r w:rsidR="001C0D44">
        <w:rPr>
          <w:rFonts w:ascii="Calibri" w:hAnsi="Calibri"/>
          <w:b w:val="0"/>
          <w:sz w:val="20"/>
          <w:szCs w:val="20"/>
          <w:lang w:val="es-MX"/>
        </w:rPr>
        <w:t>para todos los</w:t>
      </w:r>
      <w:r w:rsidRPr="00D4092E">
        <w:rPr>
          <w:rFonts w:ascii="Calibri" w:hAnsi="Calibri"/>
          <w:b w:val="0"/>
          <w:sz w:val="20"/>
          <w:szCs w:val="20"/>
          <w:lang w:val="es-MX"/>
        </w:rPr>
        <w:t xml:space="preserve"> proveedores de ingredientes/productos </w:t>
      </w:r>
    </w:p>
    <w:p w14:paraId="019673E6" w14:textId="45AAF26F" w:rsidR="00853490" w:rsidRPr="00D4092E" w:rsidRDefault="00853490" w:rsidP="00C256BD">
      <w:pPr>
        <w:pStyle w:val="BodyText"/>
        <w:tabs>
          <w:tab w:val="left" w:pos="630"/>
          <w:tab w:val="left" w:pos="5049"/>
          <w:tab w:val="left" w:pos="10530"/>
        </w:tabs>
        <w:spacing w:before="60"/>
        <w:ind w:left="540"/>
        <w:jc w:val="left"/>
        <w:rPr>
          <w:rFonts w:ascii="Calibri" w:hAnsi="Calibri"/>
          <w:b w:val="0"/>
          <w:sz w:val="20"/>
          <w:szCs w:val="20"/>
          <w:lang w:val="es-MX"/>
        </w:rPr>
      </w:pPr>
      <w:r w:rsidRPr="00D4092E">
        <w:rPr>
          <w:rFonts w:ascii="Calibri" w:hAnsi="Calibri"/>
          <w:sz w:val="20"/>
          <w:szCs w:val="20"/>
          <w:lang w:val="es-MX"/>
        </w:rPr>
        <w:fldChar w:fldCharType="begin">
          <w:ffData>
            <w:name w:val="Check3"/>
            <w:enabled/>
            <w:calcOnExit w:val="0"/>
            <w:checkBox>
              <w:sizeAuto/>
              <w:default w:val="0"/>
            </w:checkBox>
          </w:ffData>
        </w:fldChar>
      </w:r>
      <w:r w:rsidRPr="00D4092E">
        <w:rPr>
          <w:rFonts w:ascii="Calibri" w:hAnsi="Calibri"/>
          <w:sz w:val="20"/>
          <w:szCs w:val="20"/>
          <w:lang w:val="es-MX"/>
        </w:rPr>
        <w:instrText xml:space="preserve"> FORMCHECKBOX </w:instrText>
      </w:r>
      <w:r w:rsidRPr="00D4092E">
        <w:rPr>
          <w:rFonts w:ascii="Calibri" w:hAnsi="Calibri"/>
          <w:sz w:val="20"/>
          <w:szCs w:val="20"/>
          <w:lang w:val="es-MX"/>
        </w:rPr>
      </w:r>
      <w:r w:rsidRPr="00D4092E">
        <w:rPr>
          <w:rFonts w:ascii="Calibri" w:hAnsi="Calibri"/>
          <w:sz w:val="20"/>
          <w:szCs w:val="20"/>
          <w:lang w:val="es-MX"/>
        </w:rPr>
        <w:fldChar w:fldCharType="separate"/>
      </w:r>
      <w:r w:rsidRPr="00D4092E">
        <w:rPr>
          <w:rFonts w:ascii="Calibri" w:hAnsi="Calibri"/>
          <w:sz w:val="20"/>
          <w:szCs w:val="20"/>
          <w:lang w:val="es-MX"/>
        </w:rPr>
        <w:fldChar w:fldCharType="end"/>
      </w:r>
      <w:r w:rsidRPr="00D4092E">
        <w:rPr>
          <w:rFonts w:ascii="Calibri" w:hAnsi="Calibri"/>
          <w:sz w:val="20"/>
          <w:szCs w:val="20"/>
          <w:lang w:val="es-MX"/>
        </w:rPr>
        <w:t xml:space="preserve"> </w:t>
      </w:r>
      <w:r w:rsidRPr="00D4092E">
        <w:rPr>
          <w:rFonts w:ascii="Calibri" w:hAnsi="Calibri"/>
          <w:b w:val="0"/>
          <w:bCs w:val="0"/>
          <w:sz w:val="20"/>
          <w:szCs w:val="20"/>
          <w:lang w:val="es-MX"/>
        </w:rPr>
        <w:t xml:space="preserve">Adjunto </w:t>
      </w:r>
    </w:p>
    <w:p w14:paraId="67D13B26" w14:textId="0335F87A" w:rsidR="004A48F1" w:rsidRPr="00D4092E" w:rsidRDefault="004A48F1" w:rsidP="00C256BD">
      <w:pPr>
        <w:pStyle w:val="BodyText"/>
        <w:numPr>
          <w:ilvl w:val="0"/>
          <w:numId w:val="18"/>
        </w:numPr>
        <w:tabs>
          <w:tab w:val="left" w:pos="630"/>
          <w:tab w:val="left" w:pos="5049"/>
          <w:tab w:val="left" w:pos="10530"/>
        </w:tabs>
        <w:spacing w:before="60"/>
        <w:ind w:left="540"/>
        <w:jc w:val="left"/>
        <w:rPr>
          <w:rFonts w:ascii="Calibri" w:hAnsi="Calibri"/>
          <w:b w:val="0"/>
          <w:sz w:val="20"/>
          <w:lang w:val="es-MX"/>
        </w:rPr>
      </w:pPr>
      <w:r w:rsidRPr="00D4092E">
        <w:rPr>
          <w:rFonts w:ascii="Calibri" w:hAnsi="Calibri"/>
          <w:b w:val="0"/>
          <w:sz w:val="20"/>
          <w:szCs w:val="20"/>
          <w:lang w:val="es-MX"/>
        </w:rPr>
        <w:t>¿Todos los productos son producidos y procesados por co</w:t>
      </w:r>
      <w:r w:rsidR="00070BF0" w:rsidRPr="00070BF0">
        <w:rPr>
          <w:rFonts w:ascii="Calibri" w:hAnsi="Calibri"/>
          <w:b w:val="0"/>
          <w:sz w:val="20"/>
          <w:szCs w:val="20"/>
          <w:lang w:val="es-MX"/>
        </w:rPr>
        <w:t>empacadoras</w:t>
      </w:r>
      <w:r w:rsidRPr="00D4092E">
        <w:rPr>
          <w:rFonts w:ascii="Calibri" w:hAnsi="Calibri"/>
          <w:b w:val="0"/>
          <w:sz w:val="20"/>
          <w:szCs w:val="20"/>
          <w:lang w:val="es-MX"/>
        </w:rPr>
        <w:t xml:space="preserve"> que están certificados según </w:t>
      </w:r>
      <w:r w:rsidR="00070BF0" w:rsidRPr="00D4092E">
        <w:rPr>
          <w:rFonts w:ascii="Calibri" w:hAnsi="Calibri"/>
          <w:b w:val="0"/>
          <w:sz w:val="20"/>
          <w:szCs w:val="20"/>
          <w:lang w:val="es-MX"/>
        </w:rPr>
        <w:t>los estándares</w:t>
      </w:r>
      <w:r w:rsidRPr="00D4092E">
        <w:rPr>
          <w:rFonts w:ascii="Calibri" w:hAnsi="Calibri"/>
          <w:b w:val="0"/>
          <w:sz w:val="20"/>
          <w:szCs w:val="20"/>
          <w:lang w:val="es-MX"/>
        </w:rPr>
        <w:t xml:space="preserve"> de la UE?</w:t>
      </w:r>
    </w:p>
    <w:p w14:paraId="60D719D0" w14:textId="61E76CBD" w:rsidR="004A48F1" w:rsidRPr="00D4092E" w:rsidRDefault="004A48F1" w:rsidP="00C256BD">
      <w:pPr>
        <w:pStyle w:val="BodyText"/>
        <w:tabs>
          <w:tab w:val="left" w:pos="630"/>
          <w:tab w:val="left" w:pos="5049"/>
          <w:tab w:val="left" w:pos="10530"/>
        </w:tabs>
        <w:spacing w:before="60" w:line="360" w:lineRule="auto"/>
        <w:ind w:left="540" w:hanging="180"/>
        <w:jc w:val="left"/>
        <w:rPr>
          <w:rFonts w:ascii="Calibri" w:hAnsi="Calibri"/>
          <w:b w:val="0"/>
          <w:sz w:val="20"/>
          <w:szCs w:val="20"/>
          <w:lang w:val="es-MX"/>
        </w:rPr>
      </w:pPr>
      <w:r w:rsidRPr="00D4092E">
        <w:rPr>
          <w:rFonts w:ascii="Calibri" w:hAnsi="Calibri"/>
          <w:b w:val="0"/>
          <w:sz w:val="20"/>
          <w:szCs w:val="20"/>
          <w:lang w:val="es-MX"/>
        </w:rPr>
        <w:tab/>
      </w:r>
      <w:r w:rsidRPr="00D4092E">
        <w:rPr>
          <w:rFonts w:ascii="Calibri" w:hAnsi="Calibri"/>
          <w:b w:val="0"/>
          <w:sz w:val="20"/>
          <w:szCs w:val="20"/>
          <w:lang w:val="es-MX"/>
        </w:rPr>
        <w:fldChar w:fldCharType="begin">
          <w:ffData>
            <w:name w:val="Check3"/>
            <w:enabled/>
            <w:calcOnExit w:val="0"/>
            <w:checkBox>
              <w:sizeAuto/>
              <w:default w:val="0"/>
            </w:checkBox>
          </w:ffData>
        </w:fldChar>
      </w:r>
      <w:r w:rsidRPr="00D4092E">
        <w:rPr>
          <w:rFonts w:ascii="Calibri" w:hAnsi="Calibri"/>
          <w:b w:val="0"/>
          <w:sz w:val="20"/>
          <w:szCs w:val="20"/>
          <w:lang w:val="es-MX"/>
        </w:rPr>
        <w:instrText xml:space="preserve"> FORMCHECKBOX </w:instrText>
      </w:r>
      <w:r w:rsidRPr="00D4092E">
        <w:rPr>
          <w:rFonts w:ascii="Calibri" w:hAnsi="Calibri"/>
          <w:b w:val="0"/>
          <w:sz w:val="20"/>
          <w:szCs w:val="20"/>
          <w:lang w:val="es-MX"/>
        </w:rPr>
      </w:r>
      <w:r w:rsidRPr="00D4092E">
        <w:rPr>
          <w:rFonts w:ascii="Calibri" w:hAnsi="Calibri"/>
          <w:b w:val="0"/>
          <w:sz w:val="20"/>
          <w:szCs w:val="20"/>
          <w:lang w:val="es-MX"/>
        </w:rPr>
        <w:fldChar w:fldCharType="separate"/>
      </w:r>
      <w:r w:rsidRPr="00D4092E">
        <w:rPr>
          <w:rFonts w:ascii="Calibri" w:hAnsi="Calibri"/>
          <w:b w:val="0"/>
          <w:sz w:val="20"/>
          <w:szCs w:val="20"/>
          <w:lang w:val="es-MX"/>
        </w:rPr>
        <w:fldChar w:fldCharType="end"/>
      </w:r>
      <w:r w:rsidRPr="00D4092E">
        <w:rPr>
          <w:rFonts w:ascii="Calibri" w:hAnsi="Calibri"/>
          <w:b w:val="0"/>
          <w:sz w:val="20"/>
          <w:szCs w:val="20"/>
          <w:lang w:val="es-MX"/>
        </w:rPr>
        <w:t xml:space="preserve"> Sí, certificado</w:t>
      </w:r>
      <w:r w:rsidR="00C15693">
        <w:rPr>
          <w:rFonts w:ascii="Calibri" w:hAnsi="Calibri"/>
          <w:b w:val="0"/>
          <w:sz w:val="20"/>
          <w:szCs w:val="20"/>
          <w:lang w:val="es-MX"/>
        </w:rPr>
        <w:t>/</w:t>
      </w:r>
      <w:r w:rsidRPr="00D4092E">
        <w:rPr>
          <w:rFonts w:ascii="Calibri" w:hAnsi="Calibri"/>
          <w:b w:val="0"/>
          <w:sz w:val="20"/>
          <w:szCs w:val="20"/>
          <w:lang w:val="es-MX"/>
        </w:rPr>
        <w:t xml:space="preserve">s </w:t>
      </w:r>
      <w:r w:rsidR="00C15693">
        <w:rPr>
          <w:rFonts w:ascii="Calibri" w:hAnsi="Calibri"/>
          <w:b w:val="0"/>
          <w:sz w:val="20"/>
          <w:szCs w:val="20"/>
          <w:lang w:val="es-MX"/>
        </w:rPr>
        <w:t>orgánico/</w:t>
      </w:r>
      <w:r w:rsidRPr="00D4092E">
        <w:rPr>
          <w:rFonts w:ascii="Calibri" w:hAnsi="Calibri"/>
          <w:b w:val="0"/>
          <w:sz w:val="20"/>
          <w:szCs w:val="20"/>
          <w:lang w:val="es-MX"/>
        </w:rPr>
        <w:t xml:space="preserve">s de la UE adjunto(s). </w:t>
      </w:r>
      <w:r w:rsidRPr="00D4092E">
        <w:rPr>
          <w:rFonts w:ascii="Calibri" w:hAnsi="Calibri"/>
          <w:b w:val="0"/>
          <w:sz w:val="20"/>
          <w:szCs w:val="20"/>
          <w:lang w:val="es-MX"/>
        </w:rPr>
        <w:fldChar w:fldCharType="begin">
          <w:ffData>
            <w:name w:val="Check3"/>
            <w:enabled/>
            <w:calcOnExit w:val="0"/>
            <w:checkBox>
              <w:sizeAuto/>
              <w:default w:val="0"/>
            </w:checkBox>
          </w:ffData>
        </w:fldChar>
      </w:r>
      <w:r w:rsidRPr="00D4092E">
        <w:rPr>
          <w:rFonts w:ascii="Calibri" w:hAnsi="Calibri"/>
          <w:b w:val="0"/>
          <w:sz w:val="20"/>
          <w:szCs w:val="20"/>
          <w:lang w:val="es-MX"/>
        </w:rPr>
        <w:instrText xml:space="preserve"> FORMCHECKBOX </w:instrText>
      </w:r>
      <w:r w:rsidRPr="00D4092E">
        <w:rPr>
          <w:rFonts w:ascii="Calibri" w:hAnsi="Calibri"/>
          <w:b w:val="0"/>
          <w:sz w:val="20"/>
          <w:szCs w:val="20"/>
          <w:lang w:val="es-MX"/>
        </w:rPr>
      </w:r>
      <w:r w:rsidRPr="00D4092E">
        <w:rPr>
          <w:rFonts w:ascii="Calibri" w:hAnsi="Calibri"/>
          <w:b w:val="0"/>
          <w:sz w:val="20"/>
          <w:szCs w:val="20"/>
          <w:lang w:val="es-MX"/>
        </w:rPr>
        <w:fldChar w:fldCharType="separate"/>
      </w:r>
      <w:r w:rsidRPr="00D4092E">
        <w:rPr>
          <w:rFonts w:ascii="Calibri" w:hAnsi="Calibri"/>
          <w:b w:val="0"/>
          <w:sz w:val="20"/>
          <w:szCs w:val="20"/>
          <w:lang w:val="es-MX"/>
        </w:rPr>
        <w:fldChar w:fldCharType="end"/>
      </w:r>
      <w:r w:rsidR="00815EF0" w:rsidRPr="00D4092E">
        <w:rPr>
          <w:rFonts w:ascii="Calibri" w:hAnsi="Calibri"/>
          <w:b w:val="0"/>
          <w:sz w:val="20"/>
          <w:szCs w:val="20"/>
          <w:lang w:val="es-MX"/>
        </w:rPr>
        <w:t xml:space="preserve"> N/A. No se utilizan </w:t>
      </w:r>
      <w:r w:rsidR="00070BF0" w:rsidRPr="00D4092E">
        <w:rPr>
          <w:rFonts w:ascii="Calibri" w:hAnsi="Calibri"/>
          <w:b w:val="0"/>
          <w:sz w:val="20"/>
          <w:szCs w:val="20"/>
          <w:lang w:val="es-MX"/>
        </w:rPr>
        <w:t>co</w:t>
      </w:r>
      <w:r w:rsidR="00070BF0" w:rsidRPr="00070BF0">
        <w:rPr>
          <w:rFonts w:ascii="Calibri" w:hAnsi="Calibri"/>
          <w:b w:val="0"/>
          <w:sz w:val="20"/>
          <w:szCs w:val="20"/>
          <w:lang w:val="es-MX"/>
        </w:rPr>
        <w:t>empacadoras</w:t>
      </w:r>
      <w:r w:rsidR="00815EF0" w:rsidRPr="00D4092E">
        <w:rPr>
          <w:rFonts w:ascii="Calibri" w:hAnsi="Calibri"/>
          <w:b w:val="0"/>
          <w:sz w:val="20"/>
          <w:szCs w:val="20"/>
          <w:lang w:val="es-MX"/>
        </w:rPr>
        <w:t>.</w:t>
      </w:r>
    </w:p>
    <w:p w14:paraId="0F1A26B6" w14:textId="77777777" w:rsidR="00C5461D" w:rsidRDefault="002A3137" w:rsidP="00C256BD">
      <w:pPr>
        <w:pStyle w:val="BodyText"/>
        <w:numPr>
          <w:ilvl w:val="0"/>
          <w:numId w:val="18"/>
        </w:numPr>
        <w:tabs>
          <w:tab w:val="left" w:pos="630"/>
          <w:tab w:val="left" w:pos="5049"/>
          <w:tab w:val="left" w:pos="10530"/>
        </w:tabs>
        <w:spacing w:before="60"/>
        <w:ind w:left="540"/>
        <w:jc w:val="left"/>
        <w:rPr>
          <w:rFonts w:ascii="Calibri" w:hAnsi="Calibri"/>
          <w:b w:val="0"/>
          <w:sz w:val="20"/>
          <w:szCs w:val="20"/>
          <w:lang w:val="es-MX"/>
        </w:rPr>
      </w:pPr>
      <w:r w:rsidRPr="00D4092E">
        <w:rPr>
          <w:rFonts w:ascii="Calibri" w:hAnsi="Calibri"/>
          <w:b w:val="0"/>
          <w:sz w:val="20"/>
          <w:szCs w:val="20"/>
          <w:lang w:val="es-MX"/>
        </w:rPr>
        <w:t xml:space="preserve">Adjunte todas las formulaciones de productos para productos certificados por la UE.  </w:t>
      </w:r>
    </w:p>
    <w:p w14:paraId="0D908C31" w14:textId="1220CB0B" w:rsidR="00853490" w:rsidRPr="00D4092E" w:rsidRDefault="002A3137" w:rsidP="00C256BD">
      <w:pPr>
        <w:pStyle w:val="BodyText"/>
        <w:tabs>
          <w:tab w:val="left" w:pos="630"/>
          <w:tab w:val="left" w:pos="5049"/>
          <w:tab w:val="left" w:pos="10530"/>
        </w:tabs>
        <w:spacing w:before="60" w:after="120"/>
        <w:ind w:left="547"/>
        <w:jc w:val="left"/>
        <w:rPr>
          <w:rFonts w:ascii="Calibri" w:hAnsi="Calibri"/>
          <w:b w:val="0"/>
          <w:sz w:val="20"/>
          <w:szCs w:val="20"/>
          <w:lang w:val="es-MX"/>
        </w:rPr>
      </w:pPr>
      <w:r w:rsidRPr="00D4092E">
        <w:rPr>
          <w:rFonts w:ascii="Calibri" w:hAnsi="Calibri"/>
          <w:sz w:val="20"/>
          <w:szCs w:val="20"/>
          <w:lang w:val="es-MX"/>
        </w:rPr>
        <w:fldChar w:fldCharType="begin">
          <w:ffData>
            <w:name w:val="Check3"/>
            <w:enabled/>
            <w:calcOnExit w:val="0"/>
            <w:checkBox>
              <w:sizeAuto/>
              <w:default w:val="0"/>
            </w:checkBox>
          </w:ffData>
        </w:fldChar>
      </w:r>
      <w:r w:rsidRPr="00D4092E">
        <w:rPr>
          <w:rFonts w:ascii="Calibri" w:hAnsi="Calibri"/>
          <w:sz w:val="20"/>
          <w:szCs w:val="20"/>
          <w:lang w:val="es-MX"/>
        </w:rPr>
        <w:instrText xml:space="preserve"> FORMCHECKBOX </w:instrText>
      </w:r>
      <w:r w:rsidRPr="00D4092E">
        <w:rPr>
          <w:rFonts w:ascii="Calibri" w:hAnsi="Calibri"/>
          <w:sz w:val="20"/>
          <w:szCs w:val="20"/>
          <w:lang w:val="es-MX"/>
        </w:rPr>
      </w:r>
      <w:r w:rsidRPr="00D4092E">
        <w:rPr>
          <w:rFonts w:ascii="Calibri" w:hAnsi="Calibri"/>
          <w:sz w:val="20"/>
          <w:szCs w:val="20"/>
          <w:lang w:val="es-MX"/>
        </w:rPr>
        <w:fldChar w:fldCharType="separate"/>
      </w:r>
      <w:r w:rsidRPr="00D4092E">
        <w:rPr>
          <w:rFonts w:ascii="Calibri" w:hAnsi="Calibri"/>
          <w:sz w:val="20"/>
          <w:szCs w:val="20"/>
          <w:lang w:val="es-MX"/>
        </w:rPr>
        <w:fldChar w:fldCharType="end"/>
      </w:r>
      <w:r w:rsidRPr="00D4092E">
        <w:rPr>
          <w:rFonts w:ascii="Calibri" w:hAnsi="Calibri"/>
          <w:sz w:val="20"/>
          <w:szCs w:val="20"/>
          <w:lang w:val="es-MX"/>
        </w:rPr>
        <w:t xml:space="preserve"> </w:t>
      </w:r>
      <w:r w:rsidRPr="00D4092E">
        <w:rPr>
          <w:rFonts w:ascii="Calibri" w:hAnsi="Calibri"/>
          <w:b w:val="0"/>
          <w:bCs w:val="0"/>
          <w:sz w:val="20"/>
          <w:szCs w:val="20"/>
          <w:lang w:val="es-MX"/>
        </w:rPr>
        <w:t xml:space="preserve">Adjunto </w:t>
      </w:r>
      <w:r w:rsidR="002B5453" w:rsidRPr="00D4092E">
        <w:rPr>
          <w:rFonts w:ascii="Calibri" w:hAnsi="Calibri"/>
          <w:b w:val="0"/>
          <w:sz w:val="20"/>
          <w:szCs w:val="20"/>
          <w:lang w:val="es-MX"/>
        </w:rPr>
        <w:fldChar w:fldCharType="begin">
          <w:ffData>
            <w:name w:val="Check3"/>
            <w:enabled/>
            <w:calcOnExit w:val="0"/>
            <w:checkBox>
              <w:sizeAuto/>
              <w:default w:val="0"/>
            </w:checkBox>
          </w:ffData>
        </w:fldChar>
      </w:r>
      <w:r w:rsidR="002B5453" w:rsidRPr="00D4092E">
        <w:rPr>
          <w:rFonts w:ascii="Calibri" w:hAnsi="Calibri"/>
          <w:b w:val="0"/>
          <w:sz w:val="20"/>
          <w:szCs w:val="20"/>
          <w:lang w:val="es-MX"/>
        </w:rPr>
        <w:instrText xml:space="preserve"> FORMCHECKBOX </w:instrText>
      </w:r>
      <w:r w:rsidR="002B5453" w:rsidRPr="00D4092E">
        <w:rPr>
          <w:rFonts w:ascii="Calibri" w:hAnsi="Calibri"/>
          <w:b w:val="0"/>
          <w:sz w:val="20"/>
          <w:szCs w:val="20"/>
          <w:lang w:val="es-MX"/>
        </w:rPr>
      </w:r>
      <w:r w:rsidR="002B5453" w:rsidRPr="00D4092E">
        <w:rPr>
          <w:rFonts w:ascii="Calibri" w:hAnsi="Calibri"/>
          <w:b w:val="0"/>
          <w:sz w:val="20"/>
          <w:szCs w:val="20"/>
          <w:lang w:val="es-MX"/>
        </w:rPr>
        <w:fldChar w:fldCharType="separate"/>
      </w:r>
      <w:r w:rsidR="002B5453" w:rsidRPr="00D4092E">
        <w:rPr>
          <w:rFonts w:ascii="Calibri" w:hAnsi="Calibri"/>
          <w:b w:val="0"/>
          <w:sz w:val="20"/>
          <w:szCs w:val="20"/>
          <w:lang w:val="es-MX"/>
        </w:rPr>
        <w:fldChar w:fldCharType="end"/>
      </w:r>
      <w:r w:rsidR="002B5453" w:rsidRPr="00D4092E">
        <w:rPr>
          <w:rFonts w:ascii="Calibri" w:hAnsi="Calibri"/>
          <w:b w:val="0"/>
          <w:sz w:val="20"/>
          <w:szCs w:val="20"/>
          <w:lang w:val="es-MX"/>
        </w:rPr>
        <w:t xml:space="preserve"> N/A no hay productos con múltiples ingredientes </w:t>
      </w:r>
    </w:p>
    <w:p w14:paraId="310EA6D0" w14:textId="64B72677" w:rsidR="008B6A15" w:rsidRPr="00D4092E" w:rsidRDefault="008B6A15" w:rsidP="008B6A15">
      <w:pPr>
        <w:pStyle w:val="BodyText"/>
        <w:numPr>
          <w:ilvl w:val="0"/>
          <w:numId w:val="18"/>
        </w:numPr>
        <w:tabs>
          <w:tab w:val="left" w:pos="630"/>
          <w:tab w:val="left" w:pos="5049"/>
        </w:tabs>
        <w:spacing w:before="60"/>
        <w:ind w:left="540"/>
        <w:jc w:val="left"/>
        <w:rPr>
          <w:rFonts w:ascii="Calibri" w:hAnsi="Calibri"/>
          <w:b w:val="0"/>
          <w:sz w:val="20"/>
          <w:szCs w:val="20"/>
          <w:lang w:val="es-MX"/>
        </w:rPr>
      </w:pPr>
      <w:r w:rsidRPr="00D4092E">
        <w:rPr>
          <w:rFonts w:ascii="Calibri" w:hAnsi="Calibri"/>
          <w:b w:val="0"/>
          <w:sz w:val="20"/>
          <w:szCs w:val="20"/>
          <w:lang w:val="es-MX"/>
        </w:rPr>
        <w:t xml:space="preserve">¿Su operación produce materiales de alimentación para ganado? </w:t>
      </w: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Sí  </w:t>
      </w: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No</w:t>
      </w:r>
    </w:p>
    <w:p w14:paraId="27CE5C5E" w14:textId="77777777" w:rsidR="00CD36EE" w:rsidRDefault="00CD36EE" w:rsidP="009110CC">
      <w:pPr>
        <w:pStyle w:val="BodyText"/>
        <w:tabs>
          <w:tab w:val="left" w:pos="630"/>
          <w:tab w:val="left" w:pos="5049"/>
        </w:tabs>
        <w:spacing w:before="60"/>
        <w:jc w:val="left"/>
        <w:rPr>
          <w:rFonts w:ascii="Calibri" w:hAnsi="Calibri"/>
          <w:b w:val="0"/>
          <w:sz w:val="20"/>
          <w:szCs w:val="20"/>
          <w:lang w:val="es-MX"/>
        </w:rPr>
      </w:pPr>
    </w:p>
    <w:p w14:paraId="6CECB01A" w14:textId="77777777" w:rsidR="00C5461D" w:rsidRDefault="00C5461D" w:rsidP="009110CC">
      <w:pPr>
        <w:pStyle w:val="BodyText"/>
        <w:tabs>
          <w:tab w:val="left" w:pos="630"/>
          <w:tab w:val="left" w:pos="5049"/>
        </w:tabs>
        <w:spacing w:before="60"/>
        <w:jc w:val="left"/>
        <w:rPr>
          <w:rFonts w:ascii="Calibri" w:hAnsi="Calibri"/>
          <w:b w:val="0"/>
          <w:sz w:val="20"/>
          <w:szCs w:val="20"/>
          <w:lang w:val="es-MX"/>
        </w:rPr>
      </w:pPr>
    </w:p>
    <w:p w14:paraId="037DB08B" w14:textId="77777777" w:rsidR="00C5461D" w:rsidRPr="00D4092E" w:rsidRDefault="00C5461D" w:rsidP="009110CC">
      <w:pPr>
        <w:pStyle w:val="BodyText"/>
        <w:tabs>
          <w:tab w:val="left" w:pos="630"/>
          <w:tab w:val="left" w:pos="5049"/>
        </w:tabs>
        <w:spacing w:before="60"/>
        <w:jc w:val="left"/>
        <w:rPr>
          <w:rFonts w:ascii="Calibri" w:hAnsi="Calibri"/>
          <w:b w:val="0"/>
          <w:sz w:val="20"/>
          <w:szCs w:val="20"/>
          <w:lang w:val="es-MX"/>
        </w:rPr>
      </w:pPr>
    </w:p>
    <w:p w14:paraId="5C2C6371" w14:textId="2CD9C148" w:rsidR="002A3137" w:rsidRPr="00D4092E" w:rsidRDefault="002A3137" w:rsidP="009110CC">
      <w:pPr>
        <w:pStyle w:val="BodyText"/>
        <w:spacing w:before="120"/>
        <w:jc w:val="left"/>
        <w:rPr>
          <w:rFonts w:ascii="Calibri" w:hAnsi="Calibri"/>
          <w:sz w:val="20"/>
          <w:szCs w:val="20"/>
          <w:lang w:val="es-MX"/>
        </w:rPr>
      </w:pPr>
      <w:r w:rsidRPr="00D4092E">
        <w:rPr>
          <w:rFonts w:ascii="Calibri" w:hAnsi="Calibri"/>
          <w:sz w:val="20"/>
          <w:szCs w:val="20"/>
          <w:lang w:val="es-MX"/>
        </w:rPr>
        <w:lastRenderedPageBreak/>
        <w:t>1.3 PRÁCTICAS</w:t>
      </w:r>
    </w:p>
    <w:p w14:paraId="1EA99147" w14:textId="77EC3A68" w:rsidR="002A3137" w:rsidRPr="00D4092E" w:rsidRDefault="002A3137" w:rsidP="002A3137">
      <w:pPr>
        <w:pStyle w:val="BodyText"/>
        <w:numPr>
          <w:ilvl w:val="0"/>
          <w:numId w:val="21"/>
        </w:numPr>
        <w:tabs>
          <w:tab w:val="left" w:pos="5049"/>
        </w:tabs>
        <w:spacing w:before="60"/>
        <w:ind w:left="360"/>
        <w:jc w:val="left"/>
        <w:rPr>
          <w:rFonts w:ascii="Calibri" w:hAnsi="Calibri"/>
          <w:b w:val="0"/>
          <w:sz w:val="20"/>
          <w:szCs w:val="20"/>
          <w:lang w:val="es-MX"/>
        </w:rPr>
      </w:pPr>
      <w:r w:rsidRPr="00D4092E">
        <w:rPr>
          <w:rFonts w:ascii="Calibri" w:hAnsi="Calibri"/>
          <w:b w:val="0"/>
          <w:bCs w:val="0"/>
          <w:sz w:val="20"/>
          <w:szCs w:val="20"/>
          <w:lang w:val="es-MX"/>
        </w:rPr>
        <w:t xml:space="preserve">Describir las prácticas que garanticen la prevención de la </w:t>
      </w:r>
      <w:r w:rsidR="00E55C0E" w:rsidRPr="00E55C0E">
        <w:rPr>
          <w:rFonts w:ascii="Calibri" w:hAnsi="Calibri"/>
          <w:b w:val="0"/>
          <w:bCs w:val="0"/>
          <w:sz w:val="20"/>
          <w:szCs w:val="20"/>
          <w:lang w:val="es-MX"/>
        </w:rPr>
        <w:t>posible</w:t>
      </w:r>
      <w:r w:rsidR="00E55C0E">
        <w:rPr>
          <w:rFonts w:ascii="Calibri" w:hAnsi="Calibri"/>
          <w:b w:val="0"/>
          <w:bCs w:val="0"/>
          <w:sz w:val="20"/>
          <w:szCs w:val="20"/>
          <w:lang w:val="es-MX"/>
        </w:rPr>
        <w:t xml:space="preserve"> </w:t>
      </w:r>
      <w:r w:rsidRPr="00E55C0E">
        <w:rPr>
          <w:rFonts w:ascii="Calibri" w:hAnsi="Calibri"/>
          <w:b w:val="0"/>
          <w:bCs w:val="0"/>
          <w:sz w:val="20"/>
          <w:szCs w:val="20"/>
          <w:lang w:val="es-MX"/>
        </w:rPr>
        <w:t>contaminación</w:t>
      </w:r>
      <w:r w:rsidRPr="00D4092E">
        <w:rPr>
          <w:rFonts w:ascii="Calibri" w:hAnsi="Calibri"/>
          <w:b w:val="0"/>
          <w:bCs w:val="0"/>
          <w:sz w:val="20"/>
          <w:szCs w:val="20"/>
          <w:lang w:val="es-MX"/>
        </w:rPr>
        <w:t xml:space="preserve"> o la mezcla de productos </w:t>
      </w:r>
      <w:r w:rsidR="00AC4DBC">
        <w:rPr>
          <w:rFonts w:ascii="Calibri" w:hAnsi="Calibri"/>
          <w:b w:val="0"/>
          <w:bCs w:val="0"/>
          <w:sz w:val="20"/>
          <w:szCs w:val="20"/>
          <w:lang w:val="es-MX"/>
        </w:rPr>
        <w:t>orgánicos</w:t>
      </w:r>
      <w:r w:rsidRPr="00D4092E">
        <w:rPr>
          <w:rFonts w:ascii="Calibri" w:hAnsi="Calibri"/>
          <w:b w:val="0"/>
          <w:bCs w:val="0"/>
          <w:sz w:val="20"/>
          <w:szCs w:val="20"/>
          <w:lang w:val="es-MX"/>
        </w:rPr>
        <w:t xml:space="preserve"> de la UE en el tiempo o en el espacio a lo largo de todas las fases de la producción. (marque todo lo que corresponda)</w:t>
      </w:r>
    </w:p>
    <w:p w14:paraId="6CB0D4A4" w14:textId="476C9D6A" w:rsidR="008340B1" w:rsidRPr="00D4092E" w:rsidRDefault="002A3137" w:rsidP="009110CC">
      <w:pPr>
        <w:pStyle w:val="BodyText"/>
        <w:tabs>
          <w:tab w:val="left" w:pos="5049"/>
        </w:tabs>
        <w:spacing w:before="60"/>
        <w:ind w:left="630" w:hanging="270"/>
        <w:jc w:val="left"/>
        <w:rPr>
          <w:rFonts w:ascii="Calibri" w:hAnsi="Calibri"/>
          <w:b w:val="0"/>
          <w:bCs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Utilice instalaciones de almacenamiento separadas o áreas claramente marcadas dentro de las instalaciones compartidas para almacenar productos orgánicos de la UE lejos de los no orgánicos.</w:t>
      </w:r>
    </w:p>
    <w:p w14:paraId="7FF06F2C" w14:textId="69066647" w:rsidR="008340B1" w:rsidRPr="00D4092E" w:rsidRDefault="008340B1" w:rsidP="009110CC">
      <w:pPr>
        <w:pStyle w:val="BodyText"/>
        <w:tabs>
          <w:tab w:val="left" w:pos="5049"/>
        </w:tabs>
        <w:spacing w:before="60"/>
        <w:ind w:left="630" w:hanging="270"/>
        <w:jc w:val="left"/>
        <w:rPr>
          <w:rFonts w:ascii="Calibri" w:hAnsi="Calibri"/>
          <w:b w:val="0"/>
          <w:bCs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Uso de equipos y herramientas orgánicos designados</w:t>
      </w:r>
      <w:r w:rsidR="00AD150F">
        <w:rPr>
          <w:rFonts w:ascii="Calibri" w:hAnsi="Calibri"/>
          <w:b w:val="0"/>
          <w:bCs w:val="0"/>
          <w:sz w:val="20"/>
          <w:szCs w:val="20"/>
          <w:lang w:val="es-MX"/>
        </w:rPr>
        <w:t xml:space="preserve"> </w:t>
      </w:r>
      <w:r w:rsidR="00E55C0E">
        <w:rPr>
          <w:rFonts w:ascii="Calibri" w:hAnsi="Calibri"/>
          <w:b w:val="0"/>
          <w:bCs w:val="0"/>
          <w:sz w:val="20"/>
          <w:szCs w:val="20"/>
          <w:lang w:val="es-MX"/>
        </w:rPr>
        <w:t>para</w:t>
      </w:r>
      <w:r w:rsidRPr="00D4092E">
        <w:rPr>
          <w:rFonts w:ascii="Calibri" w:hAnsi="Calibri"/>
          <w:b w:val="0"/>
          <w:bCs w:val="0"/>
          <w:sz w:val="20"/>
          <w:szCs w:val="20"/>
          <w:lang w:val="es-MX"/>
        </w:rPr>
        <w:t xml:space="preserve"> la UE.</w:t>
      </w:r>
    </w:p>
    <w:p w14:paraId="2B934EFF" w14:textId="53648402" w:rsidR="00B5498B" w:rsidRPr="00D4092E" w:rsidRDefault="008340B1" w:rsidP="009110CC">
      <w:pPr>
        <w:pStyle w:val="BodyText"/>
        <w:tabs>
          <w:tab w:val="left" w:pos="5049"/>
        </w:tabs>
        <w:spacing w:before="60"/>
        <w:ind w:left="630" w:hanging="270"/>
        <w:jc w:val="left"/>
        <w:rPr>
          <w:rFonts w:ascii="Calibri" w:hAnsi="Calibri"/>
          <w:b w:val="0"/>
          <w:bCs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Implementar protocolos de limpieza para desinfectar a fondo el equipo, las herramientas y las áreas de almacenamiento entre la manipulación de productos orgánicos y no orgánicos de la UE.</w:t>
      </w:r>
    </w:p>
    <w:p w14:paraId="3A27940B" w14:textId="0537F615" w:rsidR="00B5498B" w:rsidRPr="00D4092E" w:rsidRDefault="00B5498B" w:rsidP="009110CC">
      <w:pPr>
        <w:pStyle w:val="BodyText"/>
        <w:tabs>
          <w:tab w:val="left" w:pos="5049"/>
        </w:tabs>
        <w:spacing w:before="60"/>
        <w:ind w:left="630" w:hanging="270"/>
        <w:jc w:val="left"/>
        <w:rPr>
          <w:rFonts w:ascii="Calibri" w:hAnsi="Calibri"/>
          <w:b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w:t>
      </w:r>
      <w:r w:rsidR="00727B27" w:rsidRPr="00D4092E">
        <w:rPr>
          <w:rFonts w:ascii="Calibri" w:hAnsi="Calibri"/>
          <w:b w:val="0"/>
          <w:sz w:val="20"/>
          <w:szCs w:val="20"/>
          <w:lang w:val="es-MX"/>
        </w:rPr>
        <w:t>Los productos</w:t>
      </w:r>
      <w:r w:rsidR="008E1736">
        <w:rPr>
          <w:rFonts w:ascii="Calibri" w:hAnsi="Calibri"/>
          <w:b w:val="0"/>
          <w:sz w:val="20"/>
          <w:szCs w:val="20"/>
          <w:lang w:val="es-MX"/>
        </w:rPr>
        <w:t xml:space="preserve"> UE</w:t>
      </w:r>
      <w:r w:rsidR="00727B27" w:rsidRPr="00D4092E">
        <w:rPr>
          <w:rFonts w:ascii="Calibri" w:hAnsi="Calibri"/>
          <w:b w:val="0"/>
          <w:sz w:val="20"/>
          <w:szCs w:val="20"/>
          <w:lang w:val="es-MX"/>
        </w:rPr>
        <w:t xml:space="preserve"> orgánicos se procesan antes que los productos no orgánicos para evitar la contaminación cruzada.</w:t>
      </w:r>
    </w:p>
    <w:p w14:paraId="5D09B7A6" w14:textId="022AB910" w:rsidR="00B5498B" w:rsidRPr="00D4092E" w:rsidRDefault="00B5498B" w:rsidP="009110CC">
      <w:pPr>
        <w:pStyle w:val="BodyText"/>
        <w:tabs>
          <w:tab w:val="left" w:pos="5049"/>
        </w:tabs>
        <w:spacing w:before="60"/>
        <w:ind w:left="630" w:hanging="270"/>
        <w:jc w:val="left"/>
        <w:rPr>
          <w:rFonts w:ascii="Calibri" w:hAnsi="Calibri"/>
          <w:b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w:t>
      </w:r>
      <w:r w:rsidRPr="00D4092E">
        <w:rPr>
          <w:rFonts w:ascii="Calibri" w:hAnsi="Calibri"/>
          <w:b w:val="0"/>
          <w:sz w:val="20"/>
          <w:szCs w:val="20"/>
          <w:lang w:val="es-MX"/>
        </w:rPr>
        <w:t>Uso de vehículos de transporte separados o contenedores dedicados para el transporte de productos orgánicos, o limpieza completa de vehículos y contenedores entre cargas.</w:t>
      </w:r>
    </w:p>
    <w:p w14:paraId="62903857" w14:textId="4065F520" w:rsidR="004A48F1" w:rsidRPr="00D4092E" w:rsidRDefault="00B5498B" w:rsidP="009110CC">
      <w:pPr>
        <w:pStyle w:val="BodyText"/>
        <w:tabs>
          <w:tab w:val="left" w:pos="630"/>
          <w:tab w:val="left" w:pos="810"/>
          <w:tab w:val="left" w:pos="5049"/>
        </w:tabs>
        <w:spacing w:before="60"/>
        <w:ind w:left="630" w:hanging="270"/>
        <w:jc w:val="left"/>
        <w:rPr>
          <w:rFonts w:ascii="Calibri" w:hAnsi="Calibri"/>
          <w:b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w:t>
      </w:r>
      <w:r w:rsidR="00727B27" w:rsidRPr="00D4092E">
        <w:rPr>
          <w:rFonts w:ascii="Calibri" w:hAnsi="Calibri"/>
          <w:b w:val="0"/>
          <w:sz w:val="20"/>
          <w:szCs w:val="20"/>
          <w:lang w:val="es-MX"/>
        </w:rPr>
        <w:t xml:space="preserve">Los productos </w:t>
      </w:r>
      <w:r w:rsidR="001B3C9B" w:rsidRPr="00D4092E">
        <w:rPr>
          <w:rFonts w:ascii="Calibri" w:hAnsi="Calibri"/>
          <w:b w:val="0"/>
          <w:bCs w:val="0"/>
          <w:sz w:val="20"/>
          <w:szCs w:val="20"/>
          <w:lang w:val="es-MX"/>
        </w:rPr>
        <w:t>orgánicos</w:t>
      </w:r>
      <w:r w:rsidR="00727B27" w:rsidRPr="00D4092E">
        <w:rPr>
          <w:rFonts w:ascii="Calibri" w:hAnsi="Calibri"/>
          <w:b w:val="0"/>
          <w:sz w:val="20"/>
          <w:szCs w:val="20"/>
          <w:lang w:val="es-MX"/>
        </w:rPr>
        <w:t xml:space="preserve"> de la UE se envasan y almacenan en recipientes claramente etiquetados para evitar que se mezclen con productos no </w:t>
      </w:r>
      <w:r w:rsidR="00AC4DBC" w:rsidRPr="00D4092E">
        <w:rPr>
          <w:rFonts w:ascii="Calibri" w:hAnsi="Calibri"/>
          <w:b w:val="0"/>
          <w:bCs w:val="0"/>
          <w:sz w:val="20"/>
          <w:szCs w:val="20"/>
          <w:lang w:val="es-MX"/>
        </w:rPr>
        <w:t>orgánicos</w:t>
      </w:r>
      <w:r w:rsidR="00727B27" w:rsidRPr="00D4092E">
        <w:rPr>
          <w:rFonts w:ascii="Calibri" w:hAnsi="Calibri"/>
          <w:b w:val="0"/>
          <w:sz w:val="20"/>
          <w:szCs w:val="20"/>
          <w:lang w:val="es-MX"/>
        </w:rPr>
        <w:t xml:space="preserve"> durante el almacenamiento o el transporte. </w:t>
      </w:r>
    </w:p>
    <w:p w14:paraId="3ECEAB97" w14:textId="6E38E415" w:rsidR="00955350" w:rsidRPr="00D4092E" w:rsidRDefault="00955350">
      <w:pPr>
        <w:pStyle w:val="BodyText"/>
        <w:tabs>
          <w:tab w:val="left" w:pos="630"/>
          <w:tab w:val="left" w:pos="5049"/>
        </w:tabs>
        <w:spacing w:before="60"/>
        <w:ind w:left="540" w:hanging="180"/>
        <w:jc w:val="left"/>
        <w:rPr>
          <w:rFonts w:ascii="Calibri" w:hAnsi="Calibri"/>
          <w:sz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Otro: </w:t>
      </w:r>
      <w:r w:rsidRPr="00D4092E">
        <w:rPr>
          <w:rFonts w:ascii="Calibri" w:hAnsi="Calibri"/>
          <w:sz w:val="20"/>
          <w:lang w:val="es-MX"/>
        </w:rPr>
        <w:fldChar w:fldCharType="begin">
          <w:ffData>
            <w:name w:val="Text120"/>
            <w:enabled/>
            <w:calcOnExit w:val="0"/>
            <w:textInput/>
          </w:ffData>
        </w:fldChar>
      </w:r>
      <w:r w:rsidRPr="00D4092E">
        <w:rPr>
          <w:rFonts w:ascii="Calibri" w:hAnsi="Calibri"/>
          <w:sz w:val="20"/>
          <w:lang w:val="es-MX"/>
        </w:rPr>
        <w:instrText xml:space="preserve"> FORMTEXT </w:instrText>
      </w:r>
      <w:r w:rsidRPr="00D4092E">
        <w:rPr>
          <w:rFonts w:ascii="Calibri" w:hAnsi="Calibri"/>
          <w:sz w:val="20"/>
          <w:lang w:val="es-MX"/>
        </w:rPr>
      </w:r>
      <w:r w:rsidRPr="00D4092E">
        <w:rPr>
          <w:rFonts w:ascii="Calibri" w:hAnsi="Calibri"/>
          <w:sz w:val="20"/>
          <w:lang w:val="es-MX"/>
        </w:rPr>
        <w:fldChar w:fldCharType="separate"/>
      </w:r>
      <w:r w:rsidRPr="00D4092E">
        <w:rPr>
          <w:rFonts w:ascii="Calibri" w:hAnsi="Calibri"/>
          <w:noProof/>
          <w:sz w:val="20"/>
          <w:lang w:val="es-MX"/>
        </w:rPr>
        <w:t>     </w:t>
      </w:r>
      <w:r w:rsidRPr="00D4092E">
        <w:rPr>
          <w:rFonts w:ascii="Calibri" w:hAnsi="Calibri"/>
          <w:sz w:val="20"/>
          <w:lang w:val="es-MX"/>
        </w:rPr>
        <w:fldChar w:fldCharType="end"/>
      </w:r>
    </w:p>
    <w:p w14:paraId="358BAA74" w14:textId="77777777" w:rsidR="00D25567" w:rsidRPr="00D4092E" w:rsidRDefault="00D25567" w:rsidP="009110CC">
      <w:pPr>
        <w:pStyle w:val="BodyText"/>
        <w:tabs>
          <w:tab w:val="left" w:pos="630"/>
          <w:tab w:val="left" w:pos="5049"/>
        </w:tabs>
        <w:spacing w:before="60"/>
        <w:jc w:val="left"/>
        <w:rPr>
          <w:rFonts w:ascii="Calibri" w:hAnsi="Calibri"/>
          <w:b w:val="0"/>
          <w:sz w:val="12"/>
          <w:szCs w:val="12"/>
          <w:lang w:val="es-MX"/>
        </w:rPr>
      </w:pPr>
    </w:p>
    <w:p w14:paraId="51CE3B4B" w14:textId="2EAF3557" w:rsidR="008511C9" w:rsidRPr="00D4092E" w:rsidRDefault="008511C9" w:rsidP="00955350">
      <w:pPr>
        <w:pStyle w:val="BodyText"/>
        <w:numPr>
          <w:ilvl w:val="0"/>
          <w:numId w:val="21"/>
        </w:numPr>
        <w:tabs>
          <w:tab w:val="left" w:pos="360"/>
          <w:tab w:val="left" w:pos="5049"/>
        </w:tabs>
        <w:spacing w:before="60"/>
        <w:ind w:left="360"/>
        <w:jc w:val="left"/>
        <w:rPr>
          <w:rFonts w:asciiTheme="majorHAnsi" w:hAnsiTheme="majorHAnsi" w:cstheme="majorHAnsi"/>
          <w:b w:val="0"/>
          <w:color w:val="000000"/>
          <w:sz w:val="20"/>
          <w:szCs w:val="20"/>
          <w:lang w:val="es-MX"/>
        </w:rPr>
      </w:pPr>
      <w:r w:rsidRPr="00D4092E">
        <w:rPr>
          <w:rFonts w:ascii="Calibri" w:hAnsi="Calibri"/>
          <w:b w:val="0"/>
          <w:sz w:val="20"/>
          <w:szCs w:val="20"/>
          <w:lang w:val="es-MX"/>
        </w:rPr>
        <w:t>Describ</w:t>
      </w:r>
      <w:r w:rsidR="008E1736">
        <w:rPr>
          <w:rFonts w:ascii="Calibri" w:hAnsi="Calibri"/>
          <w:b w:val="0"/>
          <w:sz w:val="20"/>
          <w:szCs w:val="20"/>
          <w:lang w:val="es-MX"/>
        </w:rPr>
        <w:t>a</w:t>
      </w:r>
      <w:r w:rsidRPr="00D4092E">
        <w:rPr>
          <w:rFonts w:ascii="Calibri" w:hAnsi="Calibri"/>
          <w:b w:val="0"/>
          <w:sz w:val="20"/>
          <w:szCs w:val="20"/>
          <w:lang w:val="es-MX"/>
        </w:rPr>
        <w:t xml:space="preserve"> las prácticas para garantizar </w:t>
      </w:r>
      <w:r w:rsidR="008E1736">
        <w:rPr>
          <w:rFonts w:asciiTheme="majorHAnsi" w:hAnsiTheme="majorHAnsi" w:cstheme="majorHAnsi"/>
          <w:b w:val="0"/>
          <w:color w:val="000000"/>
          <w:sz w:val="20"/>
          <w:szCs w:val="20"/>
          <w:lang w:val="es-MX"/>
        </w:rPr>
        <w:t>el u</w:t>
      </w:r>
      <w:r w:rsidRPr="00D4092E">
        <w:rPr>
          <w:rFonts w:asciiTheme="majorHAnsi" w:hAnsiTheme="majorHAnsi" w:cstheme="majorHAnsi"/>
          <w:b w:val="0"/>
          <w:color w:val="000000"/>
          <w:sz w:val="20"/>
          <w:szCs w:val="20"/>
          <w:lang w:val="es-MX"/>
        </w:rPr>
        <w:t xml:space="preserve">so </w:t>
      </w:r>
      <w:r w:rsidR="008E1736">
        <w:rPr>
          <w:rFonts w:asciiTheme="majorHAnsi" w:hAnsiTheme="majorHAnsi" w:cstheme="majorHAnsi"/>
          <w:b w:val="0"/>
          <w:color w:val="000000"/>
          <w:sz w:val="20"/>
          <w:szCs w:val="20"/>
          <w:lang w:val="es-MX"/>
        </w:rPr>
        <w:t xml:space="preserve">responsable </w:t>
      </w:r>
      <w:r w:rsidRPr="00D4092E">
        <w:rPr>
          <w:rFonts w:asciiTheme="majorHAnsi" w:hAnsiTheme="majorHAnsi" w:cstheme="majorHAnsi"/>
          <w:b w:val="0"/>
          <w:color w:val="000000"/>
          <w:sz w:val="20"/>
          <w:szCs w:val="20"/>
          <w:lang w:val="es-MX"/>
        </w:rPr>
        <w:t xml:space="preserve">de energía y recursos naturales, como agua, suelo y aire, dentro de su operación. (marque todos los que correspondan o adjunte un plan </w:t>
      </w:r>
      <w:r w:rsidR="004103F7" w:rsidRPr="00D4092E">
        <w:rPr>
          <w:rFonts w:ascii="Calibri" w:hAnsi="Calibri"/>
          <w:b w:val="0"/>
          <w:bCs w:val="0"/>
          <w:sz w:val="20"/>
          <w:szCs w:val="20"/>
          <w:lang w:val="es-MX"/>
        </w:rPr>
        <w:fldChar w:fldCharType="begin">
          <w:ffData>
            <w:name w:val="Check3"/>
            <w:enabled/>
            <w:calcOnExit w:val="0"/>
            <w:checkBox>
              <w:sizeAuto/>
              <w:default w:val="0"/>
            </w:checkBox>
          </w:ffData>
        </w:fldChar>
      </w:r>
      <w:r w:rsidR="004103F7" w:rsidRPr="00D4092E">
        <w:rPr>
          <w:rFonts w:ascii="Calibri" w:hAnsi="Calibri"/>
          <w:b w:val="0"/>
          <w:bCs w:val="0"/>
          <w:sz w:val="20"/>
          <w:szCs w:val="20"/>
          <w:lang w:val="es-MX"/>
        </w:rPr>
        <w:instrText xml:space="preserve"> FORMCHECKBOX </w:instrText>
      </w:r>
      <w:r w:rsidR="004103F7" w:rsidRPr="00D4092E">
        <w:rPr>
          <w:rFonts w:ascii="Calibri" w:hAnsi="Calibri"/>
          <w:b w:val="0"/>
          <w:bCs w:val="0"/>
          <w:sz w:val="20"/>
          <w:szCs w:val="20"/>
          <w:lang w:val="es-MX"/>
        </w:rPr>
      </w:r>
      <w:r w:rsidR="004103F7" w:rsidRPr="00D4092E">
        <w:rPr>
          <w:rFonts w:ascii="Calibri" w:hAnsi="Calibri"/>
          <w:b w:val="0"/>
          <w:bCs w:val="0"/>
          <w:sz w:val="20"/>
          <w:szCs w:val="20"/>
          <w:lang w:val="es-MX"/>
        </w:rPr>
        <w:fldChar w:fldCharType="separate"/>
      </w:r>
      <w:r w:rsidR="004103F7" w:rsidRPr="00D4092E">
        <w:rPr>
          <w:rFonts w:ascii="Calibri" w:hAnsi="Calibri"/>
          <w:b w:val="0"/>
          <w:bCs w:val="0"/>
          <w:sz w:val="20"/>
          <w:szCs w:val="20"/>
          <w:lang w:val="es-MX"/>
        </w:rPr>
        <w:fldChar w:fldCharType="end"/>
      </w:r>
      <w:r w:rsidR="004103F7" w:rsidRPr="00D4092E">
        <w:rPr>
          <w:rFonts w:ascii="Calibri" w:hAnsi="Calibri"/>
          <w:b w:val="0"/>
          <w:bCs w:val="0"/>
          <w:sz w:val="20"/>
          <w:szCs w:val="20"/>
          <w:lang w:val="es-MX"/>
        </w:rPr>
        <w:t xml:space="preserve"> Adjunto</w:t>
      </w:r>
    </w:p>
    <w:p w14:paraId="6D466D36" w14:textId="77777777" w:rsidR="001B3C9B" w:rsidRDefault="00955350" w:rsidP="00BE1D1C">
      <w:pPr>
        <w:pStyle w:val="BodyText"/>
        <w:tabs>
          <w:tab w:val="left" w:pos="360"/>
          <w:tab w:val="left" w:pos="5049"/>
        </w:tabs>
        <w:spacing w:before="60"/>
        <w:ind w:left="360"/>
        <w:jc w:val="left"/>
        <w:rPr>
          <w:rFonts w:ascii="Calibri" w:hAnsi="Calibri"/>
          <w:b w:val="0"/>
          <w:bCs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Uso de equipos energéticamente eficientes. </w:t>
      </w:r>
    </w:p>
    <w:p w14:paraId="50E4EEC7" w14:textId="27BBDE28" w:rsidR="00955350" w:rsidRPr="00D4092E" w:rsidRDefault="004103F7" w:rsidP="00BE1D1C">
      <w:pPr>
        <w:pStyle w:val="BodyText"/>
        <w:tabs>
          <w:tab w:val="left" w:pos="360"/>
          <w:tab w:val="left" w:pos="5049"/>
        </w:tabs>
        <w:spacing w:before="60"/>
        <w:ind w:left="360"/>
        <w:jc w:val="left"/>
        <w:rPr>
          <w:rFonts w:ascii="Calibri" w:hAnsi="Calibri"/>
          <w:b w:val="0"/>
          <w:bCs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Sistemas automatizados implementados que monitorean y controlan el uso de energía</w:t>
      </w:r>
    </w:p>
    <w:p w14:paraId="6581B269" w14:textId="29F0F7D0" w:rsidR="00955350" w:rsidRPr="00D4092E" w:rsidRDefault="004103F7" w:rsidP="00BE1D1C">
      <w:pPr>
        <w:pStyle w:val="BodyText"/>
        <w:tabs>
          <w:tab w:val="left" w:pos="360"/>
          <w:tab w:val="left" w:pos="5049"/>
        </w:tabs>
        <w:spacing w:before="60"/>
        <w:ind w:left="360"/>
        <w:jc w:val="left"/>
        <w:rPr>
          <w:rFonts w:ascii="Calibri" w:hAnsi="Calibri"/>
          <w:b w:val="0"/>
          <w:bCs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Mejora del aislamiento y del diseño de los edificios  </w:t>
      </w: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Sistemas instalados de reciclaje y reutilización de agua</w:t>
      </w:r>
    </w:p>
    <w:p w14:paraId="68E6659A" w14:textId="2F067853" w:rsidR="00955350" w:rsidRPr="00D4092E" w:rsidRDefault="004103F7" w:rsidP="00955350">
      <w:pPr>
        <w:pStyle w:val="BodyText"/>
        <w:tabs>
          <w:tab w:val="left" w:pos="360"/>
          <w:tab w:val="left" w:pos="5049"/>
        </w:tabs>
        <w:spacing w:before="60"/>
        <w:ind w:left="360"/>
        <w:jc w:val="left"/>
        <w:rPr>
          <w:rFonts w:ascii="Calibri" w:hAnsi="Calibri"/>
          <w:b w:val="0"/>
          <w:bCs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Grifos instalados de bajo caudal o activados por sensores en las áreas de producción para reducir el desperdicio de agua</w:t>
      </w:r>
    </w:p>
    <w:p w14:paraId="153D3174" w14:textId="2EAABB69" w:rsidR="00955350" w:rsidRPr="00D4092E" w:rsidRDefault="004103F7" w:rsidP="00955350">
      <w:pPr>
        <w:pStyle w:val="BodyText"/>
        <w:tabs>
          <w:tab w:val="left" w:pos="360"/>
          <w:tab w:val="left" w:pos="5049"/>
        </w:tabs>
        <w:spacing w:before="60"/>
        <w:ind w:left="360"/>
        <w:jc w:val="left"/>
        <w:rPr>
          <w:rFonts w:ascii="Calibri" w:hAnsi="Calibri"/>
          <w:b w:val="0"/>
          <w:bCs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Utilice métodos de limpieza en seco o mecánicos siempre que sea posible para reducir el uso de agua</w:t>
      </w:r>
    </w:p>
    <w:p w14:paraId="28FAA9E3" w14:textId="77777777" w:rsidR="00BE1D1C" w:rsidRPr="00D4092E" w:rsidRDefault="004103F7" w:rsidP="00BE1D1C">
      <w:pPr>
        <w:pStyle w:val="BodyText"/>
        <w:tabs>
          <w:tab w:val="left" w:pos="360"/>
          <w:tab w:val="left" w:pos="5049"/>
        </w:tabs>
        <w:spacing w:before="60"/>
        <w:ind w:left="360"/>
        <w:jc w:val="left"/>
        <w:rPr>
          <w:rFonts w:ascii="Calibri" w:hAnsi="Calibri"/>
          <w:b w:val="0"/>
          <w:bCs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Instalación de un sistema de tratamiento de aguas residuales in situ </w:t>
      </w:r>
    </w:p>
    <w:p w14:paraId="1307EE7D" w14:textId="20BDB5F8" w:rsidR="00955350" w:rsidRPr="00D4092E" w:rsidRDefault="004103F7" w:rsidP="00BE1D1C">
      <w:pPr>
        <w:pStyle w:val="BodyText"/>
        <w:tabs>
          <w:tab w:val="left" w:pos="360"/>
          <w:tab w:val="left" w:pos="5049"/>
        </w:tabs>
        <w:spacing w:before="60"/>
        <w:ind w:left="360"/>
        <w:jc w:val="left"/>
        <w:rPr>
          <w:rFonts w:ascii="Calibri" w:hAnsi="Calibri"/>
          <w:b w:val="0"/>
          <w:bCs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Utilice sistemas de filtración para reducir las emisiones atmosféricas de calderas, generadores u otros procesos de producción</w:t>
      </w:r>
    </w:p>
    <w:p w14:paraId="38CC3814" w14:textId="3C37106C" w:rsidR="00955350" w:rsidRPr="00D4092E" w:rsidRDefault="004103F7" w:rsidP="00BE1D1C">
      <w:pPr>
        <w:pStyle w:val="BodyText"/>
        <w:tabs>
          <w:tab w:val="left" w:pos="360"/>
          <w:tab w:val="left" w:pos="5049"/>
        </w:tabs>
        <w:spacing w:before="60"/>
        <w:ind w:left="360"/>
        <w:jc w:val="left"/>
        <w:rPr>
          <w:rFonts w:ascii="Calibri" w:hAnsi="Calibri"/>
          <w:b w:val="0"/>
          <w:bCs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Uso de envases sostenibles </w:t>
      </w: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Uso de productos de limpieza ecológicos </w:t>
      </w:r>
    </w:p>
    <w:p w14:paraId="6C5FB0A5" w14:textId="11C7A2ED" w:rsidR="004103F7" w:rsidRPr="00D4092E" w:rsidRDefault="004103F7" w:rsidP="00955350">
      <w:pPr>
        <w:pStyle w:val="BodyText"/>
        <w:tabs>
          <w:tab w:val="left" w:pos="360"/>
          <w:tab w:val="left" w:pos="5049"/>
        </w:tabs>
        <w:spacing w:before="60"/>
        <w:ind w:left="360"/>
        <w:jc w:val="left"/>
        <w:rPr>
          <w:rFonts w:ascii="Calibri" w:hAnsi="Calibri"/>
          <w:b w:val="0"/>
          <w:bCs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Instalar paneles solares o asociarse con proveedores de energía renovable para impulsar las operaciones</w:t>
      </w:r>
    </w:p>
    <w:p w14:paraId="4F505774" w14:textId="33F2A3F3" w:rsidR="004103F7" w:rsidRPr="00D4092E" w:rsidRDefault="004103F7" w:rsidP="00955350">
      <w:pPr>
        <w:pStyle w:val="BodyText"/>
        <w:tabs>
          <w:tab w:val="left" w:pos="360"/>
          <w:tab w:val="left" w:pos="5049"/>
        </w:tabs>
        <w:spacing w:before="60"/>
        <w:ind w:left="360"/>
        <w:jc w:val="left"/>
        <w:rPr>
          <w:rFonts w:ascii="Calibri" w:hAnsi="Calibri"/>
          <w:b w:val="0"/>
          <w:bCs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Convertir los residuos orgánicos en biogás para producir energía renovable</w:t>
      </w:r>
    </w:p>
    <w:p w14:paraId="7BD1D1B6" w14:textId="26C6CB41" w:rsidR="004103F7" w:rsidRPr="00D4092E" w:rsidRDefault="004103F7" w:rsidP="00955350">
      <w:pPr>
        <w:pStyle w:val="BodyText"/>
        <w:tabs>
          <w:tab w:val="left" w:pos="360"/>
          <w:tab w:val="left" w:pos="5049"/>
        </w:tabs>
        <w:spacing w:before="60"/>
        <w:ind w:left="360"/>
        <w:jc w:val="left"/>
        <w:rPr>
          <w:rFonts w:ascii="Calibri" w:hAnsi="Calibri"/>
          <w:b w:val="0"/>
          <w:bCs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Realizar auditorías energéticas periódicas para evaluar el uso de la energía e identificar oportunidades de mejora de la eficiencia.</w:t>
      </w:r>
    </w:p>
    <w:p w14:paraId="4C26502D" w14:textId="4E4BC231" w:rsidR="004103F7" w:rsidRPr="00D4092E" w:rsidRDefault="004103F7" w:rsidP="00BE1D1C">
      <w:pPr>
        <w:pStyle w:val="BodyText"/>
        <w:tabs>
          <w:tab w:val="left" w:pos="360"/>
          <w:tab w:val="left" w:pos="5049"/>
        </w:tabs>
        <w:spacing w:before="60"/>
        <w:ind w:left="360"/>
        <w:jc w:val="left"/>
        <w:rPr>
          <w:rFonts w:ascii="Calibri" w:hAnsi="Calibri"/>
          <w:b w:val="0"/>
          <w:bCs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Compost</w:t>
      </w:r>
      <w:r w:rsidR="008018C8">
        <w:rPr>
          <w:rFonts w:ascii="Calibri" w:hAnsi="Calibri"/>
          <w:b w:val="0"/>
          <w:bCs w:val="0"/>
          <w:sz w:val="20"/>
          <w:szCs w:val="20"/>
          <w:lang w:val="es-MX"/>
        </w:rPr>
        <w:t>aje</w:t>
      </w:r>
      <w:r w:rsidRPr="00D4092E">
        <w:rPr>
          <w:rFonts w:ascii="Calibri" w:hAnsi="Calibri"/>
          <w:b w:val="0"/>
          <w:bCs w:val="0"/>
          <w:sz w:val="20"/>
          <w:szCs w:val="20"/>
          <w:lang w:val="es-MX"/>
        </w:rPr>
        <w:t xml:space="preserve"> de residuos orgánicos </w:t>
      </w: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Programa de reciclaje de materiales como papel, cartón, plástico, vidrio y metal</w:t>
      </w:r>
    </w:p>
    <w:p w14:paraId="51A4DC47" w14:textId="460ED09C" w:rsidR="004103F7" w:rsidRPr="00D4092E" w:rsidRDefault="004103F7" w:rsidP="00703FDA">
      <w:pPr>
        <w:pStyle w:val="BodyText"/>
        <w:tabs>
          <w:tab w:val="left" w:pos="360"/>
          <w:tab w:val="left" w:pos="5049"/>
        </w:tabs>
        <w:spacing w:before="60"/>
        <w:ind w:left="360"/>
        <w:jc w:val="left"/>
        <w:rPr>
          <w:rFonts w:ascii="Calibri" w:hAnsi="Calibri"/>
          <w:sz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Otro: </w:t>
      </w:r>
      <w:r w:rsidRPr="00D4092E">
        <w:rPr>
          <w:rFonts w:ascii="Calibri" w:hAnsi="Calibri"/>
          <w:sz w:val="20"/>
          <w:lang w:val="es-MX"/>
        </w:rPr>
        <w:fldChar w:fldCharType="begin">
          <w:ffData>
            <w:name w:val="Text120"/>
            <w:enabled/>
            <w:calcOnExit w:val="0"/>
            <w:textInput/>
          </w:ffData>
        </w:fldChar>
      </w:r>
      <w:r w:rsidRPr="00D4092E">
        <w:rPr>
          <w:rFonts w:ascii="Calibri" w:hAnsi="Calibri"/>
          <w:sz w:val="20"/>
          <w:lang w:val="es-MX"/>
        </w:rPr>
        <w:instrText xml:space="preserve"> FORMTEXT </w:instrText>
      </w:r>
      <w:r w:rsidRPr="00D4092E">
        <w:rPr>
          <w:rFonts w:ascii="Calibri" w:hAnsi="Calibri"/>
          <w:sz w:val="20"/>
          <w:lang w:val="es-MX"/>
        </w:rPr>
      </w:r>
      <w:r w:rsidRPr="00D4092E">
        <w:rPr>
          <w:rFonts w:ascii="Calibri" w:hAnsi="Calibri"/>
          <w:sz w:val="20"/>
          <w:lang w:val="es-MX"/>
        </w:rPr>
        <w:fldChar w:fldCharType="separate"/>
      </w:r>
      <w:r w:rsidRPr="00D4092E">
        <w:rPr>
          <w:rFonts w:ascii="Calibri" w:hAnsi="Calibri"/>
          <w:noProof/>
          <w:sz w:val="20"/>
          <w:lang w:val="es-MX"/>
        </w:rPr>
        <w:t>     </w:t>
      </w:r>
      <w:r w:rsidRPr="00D4092E">
        <w:rPr>
          <w:rFonts w:ascii="Calibri" w:hAnsi="Calibri"/>
          <w:sz w:val="20"/>
          <w:lang w:val="es-MX"/>
        </w:rPr>
        <w:fldChar w:fldCharType="end"/>
      </w:r>
    </w:p>
    <w:p w14:paraId="48A583CE" w14:textId="77777777" w:rsidR="002162F5" w:rsidRPr="00D4092E" w:rsidRDefault="002162F5" w:rsidP="00703FDA">
      <w:pPr>
        <w:pStyle w:val="BodyText"/>
        <w:tabs>
          <w:tab w:val="left" w:pos="360"/>
          <w:tab w:val="left" w:pos="5049"/>
        </w:tabs>
        <w:spacing w:before="60"/>
        <w:ind w:left="360"/>
        <w:jc w:val="left"/>
        <w:rPr>
          <w:rFonts w:ascii="Calibri" w:hAnsi="Calibri"/>
          <w:sz w:val="20"/>
          <w:lang w:val="es-MX"/>
        </w:rPr>
      </w:pPr>
    </w:p>
    <w:p w14:paraId="03396149" w14:textId="7C1B8AEC" w:rsidR="00F26D4C" w:rsidRPr="00D4092E" w:rsidRDefault="00F26D4C" w:rsidP="009110CC">
      <w:pPr>
        <w:pStyle w:val="BodyText"/>
        <w:numPr>
          <w:ilvl w:val="0"/>
          <w:numId w:val="21"/>
        </w:numPr>
        <w:tabs>
          <w:tab w:val="left" w:pos="360"/>
          <w:tab w:val="left" w:pos="5049"/>
        </w:tabs>
        <w:spacing w:before="60"/>
        <w:ind w:left="360"/>
        <w:jc w:val="left"/>
        <w:rPr>
          <w:rFonts w:ascii="Calibri" w:hAnsi="Calibri"/>
          <w:b w:val="0"/>
          <w:bCs w:val="0"/>
          <w:sz w:val="20"/>
          <w:szCs w:val="20"/>
          <w:lang w:val="es-MX"/>
        </w:rPr>
      </w:pPr>
      <w:r w:rsidRPr="00D4092E">
        <w:rPr>
          <w:rFonts w:ascii="Calibri" w:hAnsi="Calibri"/>
          <w:b w:val="0"/>
          <w:bCs w:val="0"/>
          <w:sz w:val="20"/>
          <w:lang w:val="es-MX"/>
        </w:rPr>
        <w:t xml:space="preserve">Todos los desinfectantes y </w:t>
      </w:r>
      <w:r w:rsidR="008018C8">
        <w:rPr>
          <w:rFonts w:ascii="Calibri" w:hAnsi="Calibri"/>
          <w:b w:val="0"/>
          <w:bCs w:val="0"/>
          <w:sz w:val="20"/>
          <w:lang w:val="es-MX"/>
        </w:rPr>
        <w:t xml:space="preserve">sanitizantes </w:t>
      </w:r>
      <w:r w:rsidRPr="00D4092E">
        <w:rPr>
          <w:rFonts w:ascii="Calibri" w:hAnsi="Calibri"/>
          <w:b w:val="0"/>
          <w:bCs w:val="0"/>
          <w:sz w:val="20"/>
          <w:lang w:val="es-MX"/>
        </w:rPr>
        <w:t xml:space="preserve">se revisarán para verificar que cumplan con la UE. </w:t>
      </w:r>
    </w:p>
    <w:p w14:paraId="1B245345" w14:textId="3B9CA381" w:rsidR="00F26D4C" w:rsidRPr="00D4092E" w:rsidRDefault="00F26D4C" w:rsidP="00F26D4C">
      <w:pPr>
        <w:pStyle w:val="BodyText"/>
        <w:tabs>
          <w:tab w:val="left" w:pos="360"/>
          <w:tab w:val="left" w:pos="5049"/>
        </w:tabs>
        <w:spacing w:before="60"/>
        <w:ind w:left="360"/>
        <w:jc w:val="left"/>
        <w:rPr>
          <w:rFonts w:ascii="Calibri" w:hAnsi="Calibri"/>
          <w:b w:val="0"/>
          <w:bCs w:val="0"/>
          <w:sz w:val="20"/>
          <w:szCs w:val="20"/>
          <w:lang w:val="es-MX"/>
        </w:rPr>
      </w:pPr>
      <w:r w:rsidRPr="00D4092E">
        <w:rPr>
          <w:rFonts w:ascii="Calibri" w:hAnsi="Calibri"/>
          <w:b w:val="0"/>
          <w:bCs w:val="0"/>
          <w:sz w:val="20"/>
          <w:szCs w:val="20"/>
          <w:lang w:val="es-MX"/>
        </w:rPr>
        <w:fldChar w:fldCharType="begin">
          <w:ffData>
            <w:name w:val="Check3"/>
            <w:enabled/>
            <w:calcOnExit w:val="0"/>
            <w:checkBox>
              <w:sizeAuto/>
              <w:default w:val="0"/>
            </w:checkBox>
          </w:ffData>
        </w:fldChar>
      </w:r>
      <w:r w:rsidRPr="00D4092E">
        <w:rPr>
          <w:rFonts w:ascii="Calibri" w:hAnsi="Calibri"/>
          <w:b w:val="0"/>
          <w:bCs w:val="0"/>
          <w:sz w:val="20"/>
          <w:szCs w:val="20"/>
          <w:lang w:val="es-MX"/>
        </w:rPr>
        <w:instrText xml:space="preserve"> FORMCHECKBOX </w:instrText>
      </w:r>
      <w:r w:rsidRPr="00D4092E">
        <w:rPr>
          <w:rFonts w:ascii="Calibri" w:hAnsi="Calibri"/>
          <w:b w:val="0"/>
          <w:bCs w:val="0"/>
          <w:sz w:val="20"/>
          <w:szCs w:val="20"/>
          <w:lang w:val="es-MX"/>
        </w:rPr>
      </w:r>
      <w:r w:rsidRPr="00D4092E">
        <w:rPr>
          <w:rFonts w:ascii="Calibri" w:hAnsi="Calibri"/>
          <w:b w:val="0"/>
          <w:bCs w:val="0"/>
          <w:sz w:val="20"/>
          <w:szCs w:val="20"/>
          <w:lang w:val="es-MX"/>
        </w:rPr>
        <w:fldChar w:fldCharType="separate"/>
      </w:r>
      <w:r w:rsidRPr="00D4092E">
        <w:rPr>
          <w:rFonts w:ascii="Calibri" w:hAnsi="Calibri"/>
          <w:b w:val="0"/>
          <w:bCs w:val="0"/>
          <w:sz w:val="20"/>
          <w:szCs w:val="20"/>
          <w:lang w:val="es-MX"/>
        </w:rPr>
        <w:fldChar w:fldCharType="end"/>
      </w:r>
      <w:r w:rsidRPr="00D4092E">
        <w:rPr>
          <w:rFonts w:ascii="Calibri" w:hAnsi="Calibri"/>
          <w:b w:val="0"/>
          <w:bCs w:val="0"/>
          <w:sz w:val="20"/>
          <w:szCs w:val="20"/>
          <w:lang w:val="es-MX"/>
        </w:rPr>
        <w:t xml:space="preserve"> Entiendo este requisito y enviaré cualquier información solicitada. </w:t>
      </w:r>
    </w:p>
    <w:p w14:paraId="6074F3B4" w14:textId="41D891CD" w:rsidR="00703FDA" w:rsidRPr="00D4092E" w:rsidRDefault="00703FDA" w:rsidP="009110CC">
      <w:pPr>
        <w:rPr>
          <w:rFonts w:ascii="Calibri" w:hAnsi="Calibri"/>
          <w:b/>
          <w:sz w:val="20"/>
          <w:szCs w:val="20"/>
          <w:lang w:val="es-MX"/>
        </w:rPr>
      </w:pPr>
    </w:p>
    <w:p w14:paraId="1FB4B948" w14:textId="4594D14E" w:rsidR="00F446E4" w:rsidRPr="00D4092E" w:rsidRDefault="00F446E4" w:rsidP="00F446E4">
      <w:pPr>
        <w:pStyle w:val="Heading2"/>
        <w:tabs>
          <w:tab w:val="num" w:pos="360"/>
        </w:tabs>
        <w:spacing w:before="240" w:after="60"/>
        <w:rPr>
          <w:rFonts w:ascii="Calibri" w:hAnsi="Calibri"/>
          <w:sz w:val="20"/>
          <w:szCs w:val="20"/>
          <w:lang w:val="es-MX"/>
        </w:rPr>
      </w:pPr>
      <w:r w:rsidRPr="00D4092E">
        <w:rPr>
          <w:rFonts w:ascii="Calibri" w:hAnsi="Calibri"/>
          <w:sz w:val="20"/>
          <w:szCs w:val="20"/>
          <w:lang w:val="es-MX"/>
        </w:rPr>
        <w:lastRenderedPageBreak/>
        <w:t>AFIRMACIONES Y FIRMAS</w:t>
      </w:r>
    </w:p>
    <w:p w14:paraId="5D4C517E" w14:textId="77777777" w:rsidR="00684BA8" w:rsidRPr="008A6D05" w:rsidRDefault="00684BA8" w:rsidP="00684BA8">
      <w:pPr>
        <w:spacing w:line="280" w:lineRule="exact"/>
        <w:ind w:right="-36"/>
        <w:rPr>
          <w:rFonts w:ascii="Calibri" w:hAnsi="Calibri" w:cs="Arial"/>
          <w:color w:val="000000"/>
          <w:sz w:val="20"/>
          <w:szCs w:val="20"/>
          <w:lang w:val="es-ES_tradnl"/>
        </w:rPr>
      </w:pPr>
      <w:r>
        <w:rPr>
          <w:rFonts w:ascii="Calibri" w:hAnsi="Calibri" w:cs="Arial"/>
          <w:color w:val="000000"/>
          <w:sz w:val="20"/>
          <w:szCs w:val="20"/>
          <w:lang w:val="es-ES_tradnl"/>
        </w:rPr>
        <w:t>Los</w:t>
      </w:r>
      <w:r w:rsidRPr="008A6D05">
        <w:rPr>
          <w:rFonts w:ascii="Calibri" w:hAnsi="Calibri" w:cs="Arial"/>
          <w:color w:val="000000"/>
          <w:sz w:val="20"/>
          <w:szCs w:val="20"/>
          <w:lang w:val="es-ES_tradnl"/>
        </w:rPr>
        <w:t xml:space="preserve"> que firma</w:t>
      </w:r>
      <w:r>
        <w:rPr>
          <w:rFonts w:ascii="Calibri" w:hAnsi="Calibri" w:cs="Arial"/>
          <w:color w:val="000000"/>
          <w:sz w:val="20"/>
          <w:szCs w:val="20"/>
          <w:lang w:val="es-ES_tradnl"/>
        </w:rPr>
        <w:t>n</w:t>
      </w:r>
      <w:r w:rsidRPr="008A6D05">
        <w:rPr>
          <w:rFonts w:ascii="Calibri" w:hAnsi="Calibri" w:cs="Arial"/>
          <w:color w:val="000000"/>
          <w:sz w:val="20"/>
          <w:szCs w:val="20"/>
          <w:lang w:val="es-ES_tradnl"/>
        </w:rPr>
        <w:t xml:space="preserve"> en la parte inferior se compromete</w:t>
      </w:r>
      <w:r>
        <w:rPr>
          <w:rFonts w:ascii="Calibri" w:hAnsi="Calibri" w:cs="Arial"/>
          <w:color w:val="000000"/>
          <w:sz w:val="20"/>
          <w:szCs w:val="20"/>
          <w:lang w:val="es-ES_tradnl"/>
        </w:rPr>
        <w:t>n</w:t>
      </w:r>
      <w:r w:rsidRPr="008A6D05">
        <w:rPr>
          <w:rFonts w:ascii="Calibri" w:hAnsi="Calibri" w:cs="Arial"/>
          <w:color w:val="000000"/>
          <w:sz w:val="20"/>
          <w:szCs w:val="20"/>
          <w:lang w:val="es-ES_tradnl"/>
        </w:rPr>
        <w:t xml:space="preserve"> a lo siguiente:</w:t>
      </w:r>
    </w:p>
    <w:p w14:paraId="53DF35CD" w14:textId="321D9D01" w:rsidR="00684BA8" w:rsidRPr="008A6D05" w:rsidRDefault="00684BA8" w:rsidP="00684BA8">
      <w:pPr>
        <w:pStyle w:val="ListParagraph"/>
        <w:numPr>
          <w:ilvl w:val="0"/>
          <w:numId w:val="14"/>
        </w:numPr>
        <w:spacing w:before="120" w:after="120" w:line="240" w:lineRule="auto"/>
        <w:ind w:right="-36"/>
        <w:rPr>
          <w:rFonts w:ascii="Calibri" w:hAnsi="Calibri" w:cs="Arial"/>
          <w:bCs/>
          <w:sz w:val="20"/>
          <w:szCs w:val="20"/>
          <w:lang w:val="es-ES_tradnl"/>
        </w:rPr>
      </w:pPr>
      <w:r>
        <w:rPr>
          <w:rFonts w:ascii="Calibri" w:hAnsi="Calibri" w:cs="Arial"/>
          <w:color w:val="000000"/>
          <w:sz w:val="20"/>
          <w:szCs w:val="20"/>
          <w:lang w:val="es-ES_tradnl"/>
        </w:rPr>
        <w:t xml:space="preserve">Se afirma </w:t>
      </w:r>
      <w:r w:rsidRPr="008A6D05">
        <w:rPr>
          <w:rFonts w:ascii="Calibri" w:hAnsi="Calibri" w:cs="Arial"/>
          <w:color w:val="000000"/>
          <w:sz w:val="20"/>
          <w:szCs w:val="20"/>
          <w:lang w:val="es-ES_tradnl"/>
        </w:rPr>
        <w:t xml:space="preserve">que todas las solicitudes de certificación son una </w:t>
      </w:r>
      <w:r w:rsidR="008018C8" w:rsidRPr="00AD150F">
        <w:rPr>
          <w:rFonts w:ascii="Calibri" w:hAnsi="Calibri" w:cs="Arial"/>
          <w:sz w:val="20"/>
          <w:szCs w:val="20"/>
          <w:lang w:val="es-MX"/>
        </w:rPr>
        <w:t xml:space="preserve">descripción </w:t>
      </w:r>
      <w:r w:rsidR="00BD1A0C">
        <w:rPr>
          <w:rFonts w:ascii="Calibri" w:hAnsi="Calibri" w:cs="Arial"/>
          <w:color w:val="000000"/>
          <w:sz w:val="20"/>
          <w:szCs w:val="20"/>
          <w:lang w:val="es-ES_tradnl"/>
        </w:rPr>
        <w:t>precisa</w:t>
      </w:r>
      <w:r w:rsidR="00AD150F">
        <w:rPr>
          <w:rFonts w:ascii="Calibri" w:hAnsi="Calibri" w:cs="Arial"/>
          <w:color w:val="000000"/>
          <w:sz w:val="20"/>
          <w:szCs w:val="20"/>
          <w:lang w:val="es-ES_tradnl"/>
        </w:rPr>
        <w:t xml:space="preserve"> </w:t>
      </w:r>
      <w:r w:rsidRPr="008A6D05">
        <w:rPr>
          <w:rFonts w:ascii="Calibri" w:hAnsi="Calibri" w:cs="Arial"/>
          <w:color w:val="000000"/>
          <w:sz w:val="20"/>
          <w:szCs w:val="20"/>
          <w:lang w:val="es-ES_tradnl"/>
        </w:rPr>
        <w:t xml:space="preserve">y </w:t>
      </w:r>
      <w:r w:rsidR="008018C8">
        <w:rPr>
          <w:rFonts w:ascii="Calibri" w:hAnsi="Calibri" w:cs="Arial"/>
          <w:color w:val="000000"/>
          <w:sz w:val="20"/>
          <w:szCs w:val="20"/>
          <w:lang w:val="es-ES_tradnl"/>
        </w:rPr>
        <w:t xml:space="preserve">una </w:t>
      </w:r>
      <w:r w:rsidRPr="008A6D05">
        <w:rPr>
          <w:rFonts w:ascii="Calibri" w:hAnsi="Calibri" w:cs="Arial"/>
          <w:color w:val="000000"/>
          <w:sz w:val="20"/>
          <w:szCs w:val="20"/>
          <w:lang w:val="es-ES_tradnl"/>
        </w:rPr>
        <w:t xml:space="preserve">representación </w:t>
      </w:r>
      <w:r w:rsidR="008018C8">
        <w:rPr>
          <w:rFonts w:ascii="Calibri" w:hAnsi="Calibri" w:cs="Arial"/>
          <w:color w:val="000000"/>
          <w:sz w:val="20"/>
          <w:szCs w:val="20"/>
          <w:lang w:val="es-ES_tradnl"/>
        </w:rPr>
        <w:t xml:space="preserve">completa </w:t>
      </w:r>
      <w:r w:rsidRPr="008A6D05">
        <w:rPr>
          <w:rFonts w:ascii="Calibri" w:hAnsi="Calibri" w:cs="Arial"/>
          <w:color w:val="000000"/>
          <w:sz w:val="20"/>
          <w:szCs w:val="20"/>
          <w:lang w:val="es-ES_tradnl"/>
        </w:rPr>
        <w:t>de todos los materiales y métodos utilizados en la producción o manejo de productos orgánicos certificados incluidos en este formulario complementario.</w:t>
      </w:r>
    </w:p>
    <w:p w14:paraId="351FC9F2" w14:textId="45D21E19" w:rsidR="00684BA8" w:rsidRPr="008A6D05" w:rsidRDefault="00684BA8" w:rsidP="00684BA8">
      <w:pPr>
        <w:pStyle w:val="ListParagraph"/>
        <w:numPr>
          <w:ilvl w:val="0"/>
          <w:numId w:val="14"/>
        </w:numPr>
        <w:spacing w:before="120" w:after="120" w:line="240" w:lineRule="auto"/>
        <w:ind w:right="-36"/>
        <w:rPr>
          <w:rFonts w:ascii="Calibri" w:hAnsi="Calibri" w:cs="Arial"/>
          <w:color w:val="000000"/>
          <w:sz w:val="20"/>
          <w:szCs w:val="20"/>
          <w:lang w:val="es-ES_tradnl"/>
        </w:rPr>
      </w:pPr>
      <w:r>
        <w:rPr>
          <w:rFonts w:ascii="Calibri" w:hAnsi="Calibri" w:cs="Arial"/>
          <w:color w:val="000000"/>
          <w:sz w:val="20"/>
          <w:szCs w:val="20"/>
          <w:lang w:val="es-ES_tradnl"/>
        </w:rPr>
        <w:t>Se entiende y acepta</w:t>
      </w:r>
      <w:r w:rsidRPr="00F06ED9">
        <w:rPr>
          <w:rFonts w:ascii="Calibri" w:hAnsi="Calibri" w:cs="Arial"/>
          <w:color w:val="000000"/>
          <w:sz w:val="20"/>
          <w:szCs w:val="20"/>
          <w:lang w:val="es-ES_tradnl"/>
        </w:rPr>
        <w:t xml:space="preserve"> que cualquier producto vendido como orgánico, por el cual el estado orgánico est</w:t>
      </w:r>
      <w:r>
        <w:rPr>
          <w:rFonts w:ascii="Calibri" w:hAnsi="Calibri" w:cs="Arial"/>
          <w:color w:val="000000"/>
          <w:sz w:val="20"/>
          <w:szCs w:val="20"/>
          <w:lang w:val="es-ES_tradnl"/>
        </w:rPr>
        <w:t>á</w:t>
      </w:r>
      <w:r w:rsidRPr="008A6D05">
        <w:rPr>
          <w:rFonts w:ascii="Calibri" w:hAnsi="Calibri" w:cs="Arial"/>
          <w:color w:val="000000"/>
          <w:sz w:val="20"/>
          <w:szCs w:val="20"/>
          <w:lang w:val="es-ES_tradnl"/>
        </w:rPr>
        <w:t xml:space="preserve"> sujeto a incumplimiento o cualquier otra condición negativa informaremos </w:t>
      </w:r>
      <w:r w:rsidR="008018C8">
        <w:rPr>
          <w:rFonts w:ascii="Calibri" w:hAnsi="Calibri" w:cs="Arial"/>
          <w:color w:val="000000"/>
          <w:sz w:val="20"/>
          <w:szCs w:val="20"/>
          <w:lang w:val="es-ES_tradnl"/>
        </w:rPr>
        <w:t xml:space="preserve">por </w:t>
      </w:r>
      <w:r w:rsidR="00AD150F" w:rsidRPr="008A6D05">
        <w:rPr>
          <w:rFonts w:ascii="Calibri" w:hAnsi="Calibri" w:cs="Arial"/>
          <w:color w:val="000000"/>
          <w:sz w:val="20"/>
          <w:szCs w:val="20"/>
          <w:lang w:val="es-ES_tradnl"/>
        </w:rPr>
        <w:t>escrit</w:t>
      </w:r>
      <w:r w:rsidR="00AD150F">
        <w:rPr>
          <w:rFonts w:ascii="Calibri" w:hAnsi="Calibri" w:cs="Arial"/>
          <w:color w:val="000000"/>
          <w:sz w:val="20"/>
          <w:szCs w:val="20"/>
          <w:lang w:val="es-ES_tradnl"/>
        </w:rPr>
        <w:t>o</w:t>
      </w:r>
      <w:r w:rsidRPr="008A6D05">
        <w:rPr>
          <w:rFonts w:ascii="Calibri" w:hAnsi="Calibri" w:cs="Arial"/>
          <w:color w:val="000000"/>
          <w:sz w:val="20"/>
          <w:szCs w:val="20"/>
          <w:lang w:val="es-ES_tradnl"/>
        </w:rPr>
        <w:t xml:space="preserve"> a los compradores del producto con el fin de garantizar que las indicaciones referentes al método de producción orgánica han sido removidas de esta producción. </w:t>
      </w:r>
    </w:p>
    <w:p w14:paraId="1F9325E7" w14:textId="2FF3968D" w:rsidR="00684BA8" w:rsidRPr="008A6D05" w:rsidRDefault="00684BA8" w:rsidP="00684BA8">
      <w:pPr>
        <w:pStyle w:val="ListParagraph"/>
        <w:numPr>
          <w:ilvl w:val="0"/>
          <w:numId w:val="14"/>
        </w:numPr>
        <w:spacing w:before="120" w:after="120" w:line="240" w:lineRule="auto"/>
        <w:ind w:right="-36"/>
        <w:rPr>
          <w:rFonts w:ascii="Calibri" w:hAnsi="Calibri" w:cs="Arial"/>
          <w:bCs/>
          <w:sz w:val="20"/>
          <w:szCs w:val="20"/>
          <w:lang w:val="es-ES_tradnl"/>
        </w:rPr>
      </w:pPr>
      <w:r>
        <w:rPr>
          <w:rFonts w:ascii="Calibri" w:hAnsi="Calibri" w:cs="Arial"/>
          <w:color w:val="000000"/>
          <w:sz w:val="20"/>
          <w:szCs w:val="20"/>
          <w:lang w:val="es-ES_tradnl"/>
        </w:rPr>
        <w:t>Se afirma</w:t>
      </w:r>
      <w:r w:rsidRPr="008A6D05">
        <w:rPr>
          <w:rFonts w:ascii="Calibri" w:hAnsi="Calibri" w:cs="Arial"/>
          <w:color w:val="000000"/>
          <w:sz w:val="20"/>
          <w:szCs w:val="20"/>
          <w:lang w:val="es-ES_tradnl"/>
        </w:rPr>
        <w:t xml:space="preserve"> que el abajo firmante es un agente debidamente designado </w:t>
      </w:r>
      <w:r>
        <w:rPr>
          <w:rFonts w:ascii="Calibri" w:hAnsi="Calibri" w:cs="Arial"/>
          <w:color w:val="000000"/>
          <w:sz w:val="20"/>
          <w:szCs w:val="20"/>
          <w:lang w:val="es-ES_tradnl"/>
        </w:rPr>
        <w:t xml:space="preserve">y autorizado </w:t>
      </w:r>
      <w:r w:rsidRPr="008A6D05">
        <w:rPr>
          <w:rFonts w:ascii="Calibri" w:hAnsi="Calibri" w:cs="Arial"/>
          <w:color w:val="000000"/>
          <w:sz w:val="20"/>
          <w:szCs w:val="20"/>
          <w:lang w:val="es-ES_tradnl"/>
        </w:rPr>
        <w:t>del solicitante y como tal</w:t>
      </w:r>
      <w:r>
        <w:rPr>
          <w:rFonts w:ascii="Calibri" w:hAnsi="Calibri" w:cs="Arial"/>
          <w:color w:val="000000"/>
          <w:sz w:val="20"/>
          <w:szCs w:val="20"/>
          <w:lang w:val="es-ES_tradnl"/>
        </w:rPr>
        <w:t>,</w:t>
      </w:r>
      <w:r w:rsidRPr="008A6D05">
        <w:rPr>
          <w:rFonts w:ascii="Calibri" w:hAnsi="Calibri" w:cs="Arial"/>
          <w:color w:val="000000"/>
          <w:sz w:val="20"/>
          <w:szCs w:val="20"/>
          <w:lang w:val="es-ES_tradnl"/>
        </w:rPr>
        <w:t xml:space="preserve"> tiene el poder de tomar decisiones </w:t>
      </w:r>
      <w:r>
        <w:rPr>
          <w:rFonts w:ascii="Calibri" w:hAnsi="Calibri" w:cs="Arial"/>
          <w:color w:val="000000"/>
          <w:sz w:val="20"/>
          <w:szCs w:val="20"/>
          <w:lang w:val="es-ES_tradnl"/>
        </w:rPr>
        <w:t>vinculantes</w:t>
      </w:r>
      <w:r w:rsidRPr="008A6D05">
        <w:rPr>
          <w:rFonts w:ascii="Calibri" w:hAnsi="Calibri" w:cs="Arial"/>
          <w:color w:val="000000"/>
          <w:sz w:val="20"/>
          <w:szCs w:val="20"/>
          <w:lang w:val="es-ES_tradnl"/>
        </w:rPr>
        <w:t xml:space="preserve"> </w:t>
      </w:r>
      <w:r>
        <w:rPr>
          <w:rFonts w:ascii="Calibri" w:hAnsi="Calibri" w:cs="Arial"/>
          <w:color w:val="000000"/>
          <w:sz w:val="20"/>
          <w:szCs w:val="20"/>
          <w:lang w:val="es-ES_tradnl"/>
        </w:rPr>
        <w:t>relevantes</w:t>
      </w:r>
      <w:r w:rsidRPr="008A6D05">
        <w:rPr>
          <w:rFonts w:ascii="Calibri" w:hAnsi="Calibri" w:cs="Arial"/>
          <w:color w:val="000000"/>
          <w:sz w:val="20"/>
          <w:szCs w:val="20"/>
          <w:lang w:val="es-ES_tradnl"/>
        </w:rPr>
        <w:t xml:space="preserve"> a esta solicitud y por ende actuar como el contacto principal para</w:t>
      </w:r>
      <w:r w:rsidR="008018C8">
        <w:rPr>
          <w:rFonts w:ascii="Calibri" w:hAnsi="Calibri" w:cs="Arial"/>
          <w:color w:val="000000"/>
          <w:sz w:val="20"/>
          <w:szCs w:val="20"/>
          <w:lang w:val="es-ES_tradnl"/>
        </w:rPr>
        <w:t xml:space="preserve"> esta solicitud.</w:t>
      </w:r>
    </w:p>
    <w:p w14:paraId="6B21D25A" w14:textId="77777777" w:rsidR="00684BA8" w:rsidRDefault="00684BA8" w:rsidP="00684BA8">
      <w:pPr>
        <w:ind w:right="-36"/>
        <w:rPr>
          <w:rFonts w:ascii="Calibri" w:hAnsi="Calibri" w:cs="Arial"/>
          <w:color w:val="000000"/>
          <w:sz w:val="20"/>
          <w:szCs w:val="20"/>
          <w:lang w:val="es-ES_tradnl"/>
        </w:rPr>
      </w:pPr>
      <w:r w:rsidRPr="008A6D05">
        <w:rPr>
          <w:rFonts w:ascii="Calibri" w:hAnsi="Calibri" w:cs="Arial"/>
          <w:color w:val="000000"/>
          <w:sz w:val="20"/>
          <w:szCs w:val="20"/>
          <w:lang w:val="es-ES_tradnl"/>
        </w:rPr>
        <w:t xml:space="preserve">El firmante acepta que Oregon Tilth tendrá acceso a todas las instalaciones y registros que proporcionan información sobre la operación, y que constituyen el cumplimiento de las normas orgánicas. Este </w:t>
      </w:r>
      <w:r w:rsidRPr="00345BD0">
        <w:rPr>
          <w:rFonts w:ascii="Calibri" w:hAnsi="Calibri" w:cs="Arial"/>
          <w:color w:val="000000"/>
          <w:sz w:val="20"/>
          <w:szCs w:val="20"/>
          <w:lang w:val="es-ES_tradnl"/>
        </w:rPr>
        <w:t>Suplemento</w:t>
      </w:r>
      <w:r>
        <w:rPr>
          <w:rFonts w:ascii="Calibri" w:hAnsi="Calibri" w:cs="Arial"/>
          <w:color w:val="000000"/>
          <w:sz w:val="20"/>
          <w:szCs w:val="20"/>
          <w:lang w:val="es-ES_tradnl"/>
        </w:rPr>
        <w:t xml:space="preserve"> para Manejadores/Procesadores/ Comercializadores para l</w:t>
      </w:r>
      <w:r w:rsidRPr="00345BD0">
        <w:rPr>
          <w:rFonts w:ascii="Calibri" w:hAnsi="Calibri" w:cs="Arial"/>
          <w:color w:val="000000"/>
          <w:sz w:val="20"/>
          <w:szCs w:val="20"/>
          <w:lang w:val="es-ES_tradnl"/>
        </w:rPr>
        <w:t xml:space="preserve">a Unión Europea </w:t>
      </w:r>
      <w:r w:rsidRPr="008A6D05">
        <w:rPr>
          <w:rFonts w:ascii="Calibri" w:hAnsi="Calibri" w:cs="Arial"/>
          <w:color w:val="000000"/>
          <w:sz w:val="20"/>
          <w:szCs w:val="20"/>
          <w:lang w:val="es-ES_tradnl"/>
        </w:rPr>
        <w:t>debe ser firmado a fin de que OTCO proceda con el proceso de certificación.</w:t>
      </w:r>
    </w:p>
    <w:p w14:paraId="0B8FB2D2" w14:textId="77777777" w:rsidR="00684BA8" w:rsidRDefault="00684BA8" w:rsidP="00684BA8">
      <w:pPr>
        <w:ind w:right="-36"/>
        <w:rPr>
          <w:rFonts w:ascii="Calibri" w:hAnsi="Calibri" w:cs="Arial"/>
          <w:color w:val="000000"/>
          <w:sz w:val="20"/>
          <w:szCs w:val="20"/>
          <w:lang w:val="es-ES_tradnl"/>
        </w:rPr>
      </w:pPr>
    </w:p>
    <w:tbl>
      <w:tblPr>
        <w:tblStyle w:val="TableGrid"/>
        <w:tblW w:w="0" w:type="auto"/>
        <w:tblLook w:val="04A0" w:firstRow="1" w:lastRow="0" w:firstColumn="1" w:lastColumn="0" w:noHBand="0" w:noVBand="1"/>
      </w:tblPr>
      <w:tblGrid>
        <w:gridCol w:w="10790"/>
      </w:tblGrid>
      <w:tr w:rsidR="00684BA8" w14:paraId="155441A5" w14:textId="77777777" w:rsidTr="00CF581C">
        <w:trPr>
          <w:trHeight w:val="1016"/>
        </w:trPr>
        <w:tc>
          <w:tcPr>
            <w:tcW w:w="11016" w:type="dxa"/>
          </w:tcPr>
          <w:p w14:paraId="22CBD9F7" w14:textId="77777777" w:rsidR="00684BA8" w:rsidRPr="007E7B60" w:rsidRDefault="00684BA8" w:rsidP="00CF581C">
            <w:pPr>
              <w:rPr>
                <w:rFonts w:asciiTheme="minorHAnsi" w:hAnsiTheme="minorHAnsi" w:cstheme="minorHAnsi"/>
                <w:color w:val="000000"/>
                <w:sz w:val="20"/>
                <w:szCs w:val="20"/>
                <w:lang w:val="es-MX"/>
              </w:rPr>
            </w:pPr>
            <w:r w:rsidRPr="007E7B60">
              <w:rPr>
                <w:rFonts w:asciiTheme="minorHAnsi" w:hAnsiTheme="minorHAnsi" w:cstheme="minorHAnsi"/>
                <w:b/>
                <w:bCs/>
                <w:color w:val="000000"/>
                <w:sz w:val="20"/>
                <w:szCs w:val="20"/>
                <w:lang w:val="es-MX"/>
              </w:rPr>
              <w:t>Información importante sobre firmas electrónicas</w:t>
            </w:r>
            <w:r w:rsidRPr="007E7B60">
              <w:rPr>
                <w:rFonts w:asciiTheme="minorHAnsi" w:hAnsiTheme="minorHAnsi" w:cstheme="minorHAnsi"/>
                <w:color w:val="000000"/>
                <w:sz w:val="20"/>
                <w:szCs w:val="20"/>
                <w:lang w:val="es-MX"/>
              </w:rPr>
              <w:t xml:space="preserve">: Oregon Tilth reconoce y permite el uso de firmas electrónicas en el desarrollo de su negocio. Al marcar la siguiente cajita, acepta voluntariamente el uso de firmas electrónicas en la realización del negocio con Oregon Tilth. </w:t>
            </w:r>
          </w:p>
          <w:p w14:paraId="01758AA3" w14:textId="77777777" w:rsidR="00684BA8" w:rsidRPr="00E75551" w:rsidRDefault="00684BA8" w:rsidP="00CF581C">
            <w:pPr>
              <w:rPr>
                <w:rFonts w:asciiTheme="minorHAnsi" w:hAnsiTheme="minorHAnsi" w:cstheme="minorHAnsi"/>
                <w:sz w:val="20"/>
                <w:szCs w:val="20"/>
              </w:rPr>
            </w:pPr>
            <w:r w:rsidRPr="005044EF">
              <w:rPr>
                <w:rFonts w:asciiTheme="minorHAnsi" w:hAnsiTheme="minorHAnsi" w:cstheme="minorHAnsi"/>
                <w:color w:val="000000"/>
                <w:spacing w:val="-5"/>
                <w:sz w:val="20"/>
                <w:szCs w:val="20"/>
              </w:rPr>
              <w:fldChar w:fldCharType="begin">
                <w:ffData>
                  <w:name w:val="Check9"/>
                  <w:enabled/>
                  <w:calcOnExit w:val="0"/>
                  <w:checkBox>
                    <w:sizeAuto/>
                    <w:default w:val="0"/>
                  </w:checkBox>
                </w:ffData>
              </w:fldChar>
            </w:r>
            <w:r w:rsidRPr="005044EF">
              <w:rPr>
                <w:rFonts w:asciiTheme="minorHAnsi" w:hAnsiTheme="minorHAnsi" w:cstheme="minorHAnsi"/>
                <w:color w:val="000000"/>
                <w:spacing w:val="-5"/>
                <w:sz w:val="20"/>
                <w:szCs w:val="20"/>
              </w:rPr>
              <w:instrText xml:space="preserve"> FORMCHECKBOX </w:instrText>
            </w:r>
            <w:r w:rsidRPr="005044EF">
              <w:rPr>
                <w:rFonts w:asciiTheme="minorHAnsi" w:hAnsiTheme="minorHAnsi" w:cstheme="minorHAnsi"/>
                <w:color w:val="000000"/>
                <w:spacing w:val="-5"/>
                <w:sz w:val="20"/>
                <w:szCs w:val="20"/>
              </w:rPr>
            </w:r>
            <w:r w:rsidRPr="005044EF">
              <w:rPr>
                <w:rFonts w:asciiTheme="minorHAnsi" w:hAnsiTheme="minorHAnsi" w:cstheme="minorHAnsi"/>
                <w:color w:val="000000"/>
                <w:spacing w:val="-5"/>
                <w:sz w:val="20"/>
                <w:szCs w:val="20"/>
              </w:rPr>
              <w:fldChar w:fldCharType="separate"/>
            </w:r>
            <w:r w:rsidRPr="005044EF">
              <w:rPr>
                <w:rFonts w:asciiTheme="minorHAnsi" w:hAnsiTheme="minorHAnsi" w:cstheme="minorHAnsi"/>
                <w:color w:val="000000"/>
                <w:spacing w:val="-5"/>
                <w:sz w:val="20"/>
                <w:szCs w:val="20"/>
              </w:rPr>
              <w:fldChar w:fldCharType="end"/>
            </w:r>
            <w:r w:rsidRPr="005044EF">
              <w:rPr>
                <w:rFonts w:asciiTheme="minorHAnsi" w:hAnsiTheme="minorHAnsi" w:cstheme="minorHAnsi"/>
                <w:color w:val="000000"/>
                <w:spacing w:val="-5"/>
                <w:sz w:val="20"/>
                <w:szCs w:val="20"/>
              </w:rPr>
              <w:t xml:space="preserve"> </w:t>
            </w:r>
            <w:r w:rsidRPr="00BC0B45">
              <w:rPr>
                <w:rFonts w:asciiTheme="minorHAnsi" w:hAnsiTheme="minorHAnsi" w:cstheme="minorHAnsi"/>
                <w:b/>
                <w:bCs/>
                <w:color w:val="000000"/>
                <w:spacing w:val="-5"/>
                <w:sz w:val="20"/>
                <w:szCs w:val="20"/>
              </w:rPr>
              <w:t xml:space="preserve"> </w:t>
            </w:r>
            <w:r w:rsidRPr="005044EF">
              <w:rPr>
                <w:rFonts w:asciiTheme="minorHAnsi" w:hAnsiTheme="minorHAnsi" w:cstheme="minorHAnsi"/>
                <w:b/>
                <w:bCs/>
                <w:color w:val="000000"/>
                <w:sz w:val="20"/>
                <w:szCs w:val="20"/>
              </w:rPr>
              <w:t>A</w:t>
            </w:r>
            <w:r w:rsidRPr="00BC0B45">
              <w:rPr>
                <w:rFonts w:asciiTheme="minorHAnsi" w:hAnsiTheme="minorHAnsi" w:cstheme="minorHAnsi"/>
                <w:b/>
                <w:bCs/>
                <w:color w:val="000000"/>
                <w:sz w:val="20"/>
                <w:szCs w:val="20"/>
              </w:rPr>
              <w:t>CUERDO</w:t>
            </w:r>
          </w:p>
        </w:tc>
      </w:tr>
    </w:tbl>
    <w:p w14:paraId="5C6713C8" w14:textId="77777777" w:rsidR="00684BA8" w:rsidRPr="008A6D05" w:rsidRDefault="00684BA8" w:rsidP="00684BA8">
      <w:pPr>
        <w:spacing w:line="320" w:lineRule="exact"/>
        <w:ind w:right="-36"/>
        <w:rPr>
          <w:rFonts w:ascii="Calibri" w:hAnsi="Calibri" w:cs="Arial"/>
          <w:color w:val="000000"/>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5393"/>
      </w:tblGrid>
      <w:tr w:rsidR="00684BA8" w:rsidRPr="00796DC7" w14:paraId="7A021F56" w14:textId="77777777" w:rsidTr="0019017A">
        <w:trPr>
          <w:trHeight w:val="270"/>
        </w:trPr>
        <w:tc>
          <w:tcPr>
            <w:tcW w:w="5407" w:type="dxa"/>
            <w:tcBorders>
              <w:top w:val="nil"/>
              <w:left w:val="nil"/>
              <w:right w:val="nil"/>
            </w:tcBorders>
            <w:shd w:val="clear" w:color="auto" w:fill="auto"/>
          </w:tcPr>
          <w:p w14:paraId="796ED7E0" w14:textId="77777777" w:rsidR="00684BA8" w:rsidRPr="00796DC7" w:rsidRDefault="00684BA8" w:rsidP="00CF581C">
            <w:pPr>
              <w:spacing w:line="240" w:lineRule="exact"/>
              <w:ind w:right="-720"/>
              <w:rPr>
                <w:rFonts w:asciiTheme="majorHAnsi" w:hAnsiTheme="majorHAnsi" w:cstheme="majorHAnsi"/>
                <w:sz w:val="20"/>
                <w:szCs w:val="20"/>
                <w:lang w:val="es-MX"/>
              </w:rPr>
            </w:pPr>
            <w:r w:rsidRPr="00796DC7">
              <w:rPr>
                <w:rFonts w:asciiTheme="majorHAnsi" w:hAnsiTheme="majorHAnsi" w:cstheme="majorHAnsi"/>
                <w:sz w:val="20"/>
                <w:szCs w:val="20"/>
                <w:lang w:val="es-MX"/>
              </w:rPr>
              <w:fldChar w:fldCharType="begin">
                <w:ffData>
                  <w:name w:val="Text128"/>
                  <w:enabled/>
                  <w:calcOnExit w:val="0"/>
                  <w:textInput/>
                </w:ffData>
              </w:fldChar>
            </w:r>
            <w:bookmarkStart w:id="1" w:name="Text128"/>
            <w:r w:rsidRPr="00796DC7">
              <w:rPr>
                <w:rFonts w:asciiTheme="majorHAnsi" w:hAnsiTheme="majorHAnsi" w:cstheme="majorHAnsi"/>
                <w:sz w:val="20"/>
                <w:szCs w:val="20"/>
                <w:lang w:val="es-MX"/>
              </w:rPr>
              <w:instrText xml:space="preserve"> FORMTEXT </w:instrText>
            </w:r>
            <w:r w:rsidRPr="00796DC7">
              <w:rPr>
                <w:rFonts w:asciiTheme="majorHAnsi" w:hAnsiTheme="majorHAnsi" w:cstheme="majorHAnsi"/>
                <w:sz w:val="20"/>
                <w:szCs w:val="20"/>
                <w:lang w:val="es-MX"/>
              </w:rPr>
            </w:r>
            <w:r w:rsidRPr="00796DC7">
              <w:rPr>
                <w:rFonts w:asciiTheme="majorHAnsi" w:hAnsiTheme="majorHAnsi" w:cstheme="majorHAnsi"/>
                <w:sz w:val="20"/>
                <w:szCs w:val="20"/>
                <w:lang w:val="es-MX"/>
              </w:rPr>
              <w:fldChar w:fldCharType="separate"/>
            </w:r>
            <w:r w:rsidRPr="00796DC7">
              <w:rPr>
                <w:rFonts w:asciiTheme="majorHAnsi" w:hAnsiTheme="majorHAnsi" w:cstheme="majorHAnsi"/>
                <w:noProof/>
                <w:sz w:val="20"/>
                <w:szCs w:val="20"/>
                <w:lang w:val="es-MX"/>
              </w:rPr>
              <w:t> </w:t>
            </w:r>
            <w:r w:rsidRPr="00796DC7">
              <w:rPr>
                <w:rFonts w:asciiTheme="majorHAnsi" w:hAnsiTheme="majorHAnsi" w:cstheme="majorHAnsi"/>
                <w:noProof/>
                <w:sz w:val="20"/>
                <w:szCs w:val="20"/>
                <w:lang w:val="es-MX"/>
              </w:rPr>
              <w:t> </w:t>
            </w:r>
            <w:r w:rsidRPr="00796DC7">
              <w:rPr>
                <w:rFonts w:asciiTheme="majorHAnsi" w:hAnsiTheme="majorHAnsi" w:cstheme="majorHAnsi"/>
                <w:noProof/>
                <w:sz w:val="20"/>
                <w:szCs w:val="20"/>
                <w:lang w:val="es-MX"/>
              </w:rPr>
              <w:t> </w:t>
            </w:r>
            <w:r w:rsidRPr="00796DC7">
              <w:rPr>
                <w:rFonts w:asciiTheme="majorHAnsi" w:hAnsiTheme="majorHAnsi" w:cstheme="majorHAnsi"/>
                <w:noProof/>
                <w:sz w:val="20"/>
                <w:szCs w:val="20"/>
                <w:lang w:val="es-MX"/>
              </w:rPr>
              <w:t> </w:t>
            </w:r>
            <w:r w:rsidRPr="00796DC7">
              <w:rPr>
                <w:rFonts w:asciiTheme="majorHAnsi" w:hAnsiTheme="majorHAnsi" w:cstheme="majorHAnsi"/>
                <w:noProof/>
                <w:sz w:val="20"/>
                <w:szCs w:val="20"/>
                <w:lang w:val="es-MX"/>
              </w:rPr>
              <w:t> </w:t>
            </w:r>
            <w:r w:rsidRPr="00796DC7">
              <w:rPr>
                <w:rFonts w:asciiTheme="majorHAnsi" w:hAnsiTheme="majorHAnsi" w:cstheme="majorHAnsi"/>
                <w:sz w:val="20"/>
                <w:szCs w:val="20"/>
                <w:lang w:val="es-MX"/>
              </w:rPr>
              <w:fldChar w:fldCharType="end"/>
            </w:r>
            <w:bookmarkEnd w:id="1"/>
          </w:p>
        </w:tc>
        <w:tc>
          <w:tcPr>
            <w:tcW w:w="5393" w:type="dxa"/>
            <w:tcBorders>
              <w:top w:val="nil"/>
              <w:left w:val="nil"/>
              <w:right w:val="nil"/>
            </w:tcBorders>
            <w:shd w:val="clear" w:color="auto" w:fill="auto"/>
          </w:tcPr>
          <w:p w14:paraId="2C5CAA68" w14:textId="77777777" w:rsidR="00684BA8" w:rsidRPr="00796DC7" w:rsidRDefault="00684BA8" w:rsidP="00CF581C">
            <w:pPr>
              <w:spacing w:line="240" w:lineRule="exact"/>
              <w:ind w:right="-720"/>
              <w:rPr>
                <w:rFonts w:asciiTheme="majorHAnsi" w:hAnsiTheme="majorHAnsi" w:cstheme="majorHAnsi"/>
                <w:sz w:val="20"/>
                <w:szCs w:val="20"/>
                <w:lang w:val="es-MX"/>
              </w:rPr>
            </w:pPr>
            <w:r w:rsidRPr="00796DC7">
              <w:rPr>
                <w:rFonts w:asciiTheme="majorHAnsi" w:hAnsiTheme="majorHAnsi" w:cstheme="majorHAnsi"/>
                <w:sz w:val="20"/>
                <w:szCs w:val="20"/>
                <w:lang w:val="es-MX"/>
              </w:rPr>
              <w:fldChar w:fldCharType="begin">
                <w:ffData>
                  <w:name w:val="Text129"/>
                  <w:enabled/>
                  <w:calcOnExit w:val="0"/>
                  <w:textInput/>
                </w:ffData>
              </w:fldChar>
            </w:r>
            <w:bookmarkStart w:id="2" w:name="Text129"/>
            <w:r w:rsidRPr="00796DC7">
              <w:rPr>
                <w:rFonts w:asciiTheme="majorHAnsi" w:hAnsiTheme="majorHAnsi" w:cstheme="majorHAnsi"/>
                <w:sz w:val="20"/>
                <w:szCs w:val="20"/>
                <w:lang w:val="es-MX"/>
              </w:rPr>
              <w:instrText xml:space="preserve"> FORMTEXT </w:instrText>
            </w:r>
            <w:r w:rsidRPr="00796DC7">
              <w:rPr>
                <w:rFonts w:asciiTheme="majorHAnsi" w:hAnsiTheme="majorHAnsi" w:cstheme="majorHAnsi"/>
                <w:sz w:val="20"/>
                <w:szCs w:val="20"/>
                <w:lang w:val="es-MX"/>
              </w:rPr>
            </w:r>
            <w:r w:rsidRPr="00796DC7">
              <w:rPr>
                <w:rFonts w:asciiTheme="majorHAnsi" w:hAnsiTheme="majorHAnsi" w:cstheme="majorHAnsi"/>
                <w:sz w:val="20"/>
                <w:szCs w:val="20"/>
                <w:lang w:val="es-MX"/>
              </w:rPr>
              <w:fldChar w:fldCharType="separate"/>
            </w:r>
            <w:r w:rsidRPr="00796DC7">
              <w:rPr>
                <w:rFonts w:asciiTheme="majorHAnsi" w:hAnsiTheme="majorHAnsi" w:cstheme="majorHAnsi"/>
                <w:noProof/>
                <w:sz w:val="20"/>
                <w:szCs w:val="20"/>
                <w:lang w:val="es-MX"/>
              </w:rPr>
              <w:t> </w:t>
            </w:r>
            <w:r w:rsidRPr="00796DC7">
              <w:rPr>
                <w:rFonts w:asciiTheme="majorHAnsi" w:hAnsiTheme="majorHAnsi" w:cstheme="majorHAnsi"/>
                <w:noProof/>
                <w:sz w:val="20"/>
                <w:szCs w:val="20"/>
                <w:lang w:val="es-MX"/>
              </w:rPr>
              <w:t> </w:t>
            </w:r>
            <w:r w:rsidRPr="00796DC7">
              <w:rPr>
                <w:rFonts w:asciiTheme="majorHAnsi" w:hAnsiTheme="majorHAnsi" w:cstheme="majorHAnsi"/>
                <w:noProof/>
                <w:sz w:val="20"/>
                <w:szCs w:val="20"/>
                <w:lang w:val="es-MX"/>
              </w:rPr>
              <w:t> </w:t>
            </w:r>
            <w:r w:rsidRPr="00796DC7">
              <w:rPr>
                <w:rFonts w:asciiTheme="majorHAnsi" w:hAnsiTheme="majorHAnsi" w:cstheme="majorHAnsi"/>
                <w:noProof/>
                <w:sz w:val="20"/>
                <w:szCs w:val="20"/>
                <w:lang w:val="es-MX"/>
              </w:rPr>
              <w:t> </w:t>
            </w:r>
            <w:r w:rsidRPr="00796DC7">
              <w:rPr>
                <w:rFonts w:asciiTheme="majorHAnsi" w:hAnsiTheme="majorHAnsi" w:cstheme="majorHAnsi"/>
                <w:noProof/>
                <w:sz w:val="20"/>
                <w:szCs w:val="20"/>
                <w:lang w:val="es-MX"/>
              </w:rPr>
              <w:t> </w:t>
            </w:r>
            <w:r w:rsidRPr="00796DC7">
              <w:rPr>
                <w:rFonts w:asciiTheme="majorHAnsi" w:hAnsiTheme="majorHAnsi" w:cstheme="majorHAnsi"/>
                <w:sz w:val="20"/>
                <w:szCs w:val="20"/>
                <w:lang w:val="es-MX"/>
              </w:rPr>
              <w:fldChar w:fldCharType="end"/>
            </w:r>
            <w:bookmarkEnd w:id="2"/>
          </w:p>
        </w:tc>
      </w:tr>
      <w:tr w:rsidR="00684BA8" w:rsidRPr="00796DC7" w14:paraId="2452B9F9" w14:textId="77777777" w:rsidTr="0019017A">
        <w:trPr>
          <w:trHeight w:val="287"/>
        </w:trPr>
        <w:tc>
          <w:tcPr>
            <w:tcW w:w="5407" w:type="dxa"/>
            <w:tcBorders>
              <w:left w:val="nil"/>
              <w:right w:val="nil"/>
            </w:tcBorders>
            <w:shd w:val="clear" w:color="auto" w:fill="auto"/>
          </w:tcPr>
          <w:p w14:paraId="3E7911FD" w14:textId="34E4C489" w:rsidR="00684BA8" w:rsidRPr="00796DC7" w:rsidRDefault="00684BA8" w:rsidP="00CF581C">
            <w:pPr>
              <w:spacing w:line="240" w:lineRule="exact"/>
              <w:ind w:right="-720"/>
              <w:rPr>
                <w:rFonts w:asciiTheme="majorHAnsi" w:hAnsiTheme="majorHAnsi" w:cstheme="majorHAnsi"/>
                <w:sz w:val="20"/>
                <w:szCs w:val="20"/>
                <w:lang w:val="es-MX"/>
              </w:rPr>
            </w:pPr>
            <w:r w:rsidRPr="00796DC7">
              <w:rPr>
                <w:rFonts w:asciiTheme="majorHAnsi" w:hAnsiTheme="majorHAnsi" w:cstheme="majorHAnsi"/>
                <w:sz w:val="20"/>
                <w:szCs w:val="20"/>
                <w:lang w:val="es-MX"/>
              </w:rPr>
              <w:t>Nombre/</w:t>
            </w:r>
            <w:r w:rsidR="00796DC7" w:rsidRPr="00796DC7">
              <w:rPr>
                <w:rFonts w:asciiTheme="majorHAnsi" w:hAnsiTheme="majorHAnsi" w:cstheme="majorHAnsi"/>
                <w:lang w:val="es-MX"/>
              </w:rPr>
              <w:t xml:space="preserve"> T</w:t>
            </w:r>
            <w:r w:rsidR="00796DC7" w:rsidRPr="00796DC7">
              <w:rPr>
                <w:rFonts w:asciiTheme="majorHAnsi" w:hAnsiTheme="majorHAnsi" w:cstheme="majorHAnsi"/>
                <w:sz w:val="20"/>
                <w:szCs w:val="20"/>
                <w:lang w:val="es-MX"/>
              </w:rPr>
              <w:t>ítulo</w:t>
            </w:r>
          </w:p>
        </w:tc>
        <w:tc>
          <w:tcPr>
            <w:tcW w:w="5393" w:type="dxa"/>
            <w:tcBorders>
              <w:left w:val="nil"/>
              <w:right w:val="nil"/>
            </w:tcBorders>
            <w:shd w:val="clear" w:color="auto" w:fill="auto"/>
          </w:tcPr>
          <w:p w14:paraId="45B3F88B" w14:textId="77777777" w:rsidR="00684BA8" w:rsidRPr="00796DC7" w:rsidRDefault="00684BA8" w:rsidP="00CF581C">
            <w:pPr>
              <w:spacing w:line="240" w:lineRule="exact"/>
              <w:ind w:right="-720"/>
              <w:rPr>
                <w:rFonts w:asciiTheme="majorHAnsi" w:hAnsiTheme="majorHAnsi" w:cstheme="majorHAnsi"/>
                <w:sz w:val="20"/>
                <w:szCs w:val="20"/>
                <w:lang w:val="es-MX"/>
              </w:rPr>
            </w:pPr>
            <w:r w:rsidRPr="00796DC7">
              <w:rPr>
                <w:rFonts w:asciiTheme="majorHAnsi" w:hAnsiTheme="majorHAnsi" w:cstheme="majorHAnsi"/>
                <w:sz w:val="20"/>
                <w:szCs w:val="20"/>
                <w:lang w:val="es-MX"/>
              </w:rPr>
              <w:t>Fecha</w:t>
            </w:r>
          </w:p>
        </w:tc>
      </w:tr>
    </w:tbl>
    <w:p w14:paraId="25351209" w14:textId="77777777" w:rsidR="0019017A" w:rsidRDefault="0019017A" w:rsidP="00CF581C">
      <w:pPr>
        <w:spacing w:line="240" w:lineRule="exact"/>
        <w:ind w:right="-720"/>
        <w:rPr>
          <w:rFonts w:asciiTheme="majorHAnsi" w:hAnsiTheme="majorHAnsi" w:cstheme="majorHAnsi"/>
          <w:sz w:val="20"/>
          <w:szCs w:val="20"/>
          <w:lang w:val="es-MX"/>
        </w:rPr>
        <w:sectPr w:rsidR="0019017A" w:rsidSect="00684BA8">
          <w:headerReference w:type="default" r:id="rId7"/>
          <w:footerReference w:type="default" r:id="rId8"/>
          <w:pgSz w:w="12240" w:h="15840" w:code="1"/>
          <w:pgMar w:top="144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5393"/>
      </w:tblGrid>
      <w:tr w:rsidR="00684BA8" w:rsidRPr="00796DC7" w14:paraId="55CA0506" w14:textId="77777777" w:rsidTr="0019017A">
        <w:trPr>
          <w:trHeight w:val="287"/>
        </w:trPr>
        <w:tc>
          <w:tcPr>
            <w:tcW w:w="5407" w:type="dxa"/>
            <w:tcBorders>
              <w:top w:val="single" w:sz="4" w:space="0" w:color="auto"/>
              <w:left w:val="nil"/>
              <w:bottom w:val="single" w:sz="4" w:space="0" w:color="auto"/>
              <w:right w:val="nil"/>
            </w:tcBorders>
            <w:shd w:val="clear" w:color="auto" w:fill="auto"/>
          </w:tcPr>
          <w:p w14:paraId="0C078471" w14:textId="77777777" w:rsidR="00684BA8" w:rsidRPr="00796DC7" w:rsidRDefault="00684BA8" w:rsidP="00CF581C">
            <w:pPr>
              <w:spacing w:line="240" w:lineRule="exact"/>
              <w:ind w:right="-720"/>
              <w:rPr>
                <w:rFonts w:asciiTheme="majorHAnsi" w:hAnsiTheme="majorHAnsi" w:cstheme="majorHAnsi"/>
                <w:sz w:val="20"/>
                <w:szCs w:val="20"/>
                <w:lang w:val="es-MX"/>
              </w:rPr>
            </w:pPr>
          </w:p>
        </w:tc>
        <w:tc>
          <w:tcPr>
            <w:tcW w:w="5393" w:type="dxa"/>
            <w:tcBorders>
              <w:top w:val="single" w:sz="4" w:space="0" w:color="auto"/>
              <w:left w:val="nil"/>
              <w:bottom w:val="single" w:sz="4" w:space="0" w:color="auto"/>
              <w:right w:val="nil"/>
            </w:tcBorders>
            <w:shd w:val="clear" w:color="auto" w:fill="auto"/>
          </w:tcPr>
          <w:p w14:paraId="177099D3" w14:textId="77777777" w:rsidR="00684BA8" w:rsidRPr="00796DC7" w:rsidRDefault="00684BA8" w:rsidP="00CF581C">
            <w:pPr>
              <w:spacing w:line="240" w:lineRule="exact"/>
              <w:ind w:right="-720"/>
              <w:rPr>
                <w:rFonts w:asciiTheme="majorHAnsi" w:hAnsiTheme="majorHAnsi" w:cstheme="majorHAnsi"/>
                <w:sz w:val="20"/>
                <w:szCs w:val="20"/>
                <w:lang w:val="es-MX"/>
              </w:rPr>
            </w:pPr>
          </w:p>
        </w:tc>
      </w:tr>
      <w:tr w:rsidR="00684BA8" w:rsidRPr="00796DC7" w14:paraId="6FD48825" w14:textId="77777777" w:rsidTr="0019017A">
        <w:trPr>
          <w:trHeight w:val="287"/>
        </w:trPr>
        <w:tc>
          <w:tcPr>
            <w:tcW w:w="5407" w:type="dxa"/>
            <w:tcBorders>
              <w:top w:val="single" w:sz="4" w:space="0" w:color="auto"/>
              <w:left w:val="nil"/>
              <w:bottom w:val="single" w:sz="4" w:space="0" w:color="auto"/>
              <w:right w:val="nil"/>
            </w:tcBorders>
            <w:shd w:val="clear" w:color="auto" w:fill="auto"/>
          </w:tcPr>
          <w:p w14:paraId="422F9B0F" w14:textId="77777777" w:rsidR="00684BA8" w:rsidRPr="00796DC7" w:rsidRDefault="00684BA8" w:rsidP="00CF581C">
            <w:pPr>
              <w:spacing w:line="240" w:lineRule="exact"/>
              <w:ind w:right="-720"/>
              <w:rPr>
                <w:rFonts w:asciiTheme="majorHAnsi" w:hAnsiTheme="majorHAnsi" w:cstheme="majorHAnsi"/>
                <w:sz w:val="20"/>
                <w:szCs w:val="20"/>
                <w:lang w:val="es-MX"/>
              </w:rPr>
            </w:pPr>
            <w:r w:rsidRPr="00796DC7">
              <w:rPr>
                <w:rFonts w:asciiTheme="majorHAnsi" w:hAnsiTheme="majorHAnsi" w:cstheme="majorHAnsi"/>
                <w:sz w:val="20"/>
                <w:szCs w:val="20"/>
                <w:lang w:val="es-MX"/>
              </w:rPr>
              <w:t>Firma</w:t>
            </w:r>
          </w:p>
        </w:tc>
        <w:tc>
          <w:tcPr>
            <w:tcW w:w="5393" w:type="dxa"/>
            <w:tcBorders>
              <w:top w:val="single" w:sz="4" w:space="0" w:color="auto"/>
              <w:left w:val="nil"/>
              <w:bottom w:val="single" w:sz="4" w:space="0" w:color="auto"/>
              <w:right w:val="nil"/>
            </w:tcBorders>
            <w:shd w:val="clear" w:color="auto" w:fill="auto"/>
          </w:tcPr>
          <w:p w14:paraId="375C6D29" w14:textId="77777777" w:rsidR="00684BA8" w:rsidRPr="00796DC7" w:rsidRDefault="00684BA8" w:rsidP="00CF581C">
            <w:pPr>
              <w:spacing w:line="240" w:lineRule="exact"/>
              <w:ind w:right="-720"/>
              <w:rPr>
                <w:rFonts w:asciiTheme="majorHAnsi" w:hAnsiTheme="majorHAnsi" w:cstheme="majorHAnsi"/>
                <w:sz w:val="20"/>
                <w:szCs w:val="20"/>
                <w:lang w:val="es-MX"/>
              </w:rPr>
            </w:pPr>
          </w:p>
        </w:tc>
      </w:tr>
    </w:tbl>
    <w:p w14:paraId="4777F3DE" w14:textId="77777777" w:rsidR="00684BA8" w:rsidRPr="00796DC7" w:rsidRDefault="00684BA8" w:rsidP="00684BA8">
      <w:pPr>
        <w:pStyle w:val="BodyText"/>
        <w:tabs>
          <w:tab w:val="left" w:pos="630"/>
          <w:tab w:val="left" w:pos="5049"/>
        </w:tabs>
        <w:spacing w:before="60"/>
        <w:jc w:val="left"/>
        <w:rPr>
          <w:rFonts w:asciiTheme="majorHAnsi" w:hAnsiTheme="majorHAnsi" w:cstheme="majorHAnsi"/>
          <w:b w:val="0"/>
          <w:sz w:val="20"/>
          <w:lang w:val="es-MX"/>
        </w:rPr>
      </w:pPr>
    </w:p>
    <w:p w14:paraId="1B9AE523" w14:textId="263DDD86" w:rsidR="00F446E4" w:rsidRPr="00D4092E" w:rsidRDefault="00F446E4" w:rsidP="00684BA8">
      <w:pPr>
        <w:spacing w:line="280" w:lineRule="exact"/>
        <w:ind w:right="-36"/>
        <w:rPr>
          <w:rFonts w:ascii="Calibri" w:hAnsi="Calibri"/>
          <w:b/>
          <w:sz w:val="20"/>
          <w:lang w:val="es-MX"/>
        </w:rPr>
      </w:pPr>
    </w:p>
    <w:sectPr w:rsidR="00F446E4" w:rsidRPr="00D4092E" w:rsidSect="0019017A">
      <w:type w:val="continuous"/>
      <w:pgSz w:w="12240" w:h="15840" w:code="1"/>
      <w:pgMar w:top="144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F4030" w14:textId="77777777" w:rsidR="005C6009" w:rsidRDefault="005C6009">
      <w:r>
        <w:separator/>
      </w:r>
    </w:p>
  </w:endnote>
  <w:endnote w:type="continuationSeparator" w:id="0">
    <w:p w14:paraId="5ECDEB5B" w14:textId="77777777" w:rsidR="005C6009" w:rsidRDefault="005C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Roman">
    <w:altName w:val="Calibri"/>
    <w:charset w:val="00"/>
    <w:family w:val="swiss"/>
    <w:pitch w:val="variable"/>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39639" w14:textId="7EF30CA0" w:rsidR="007A4C23" w:rsidRDefault="00E5735A" w:rsidP="004A48F1">
    <w:pPr>
      <w:pStyle w:val="Footer"/>
      <w:jc w:val="center"/>
      <w:rPr>
        <w:rFonts w:ascii="Calibri" w:hAnsi="Calibri" w:cs="Arial"/>
        <w:b/>
        <w:szCs w:val="20"/>
      </w:rPr>
    </w:pPr>
    <w:r>
      <w:rPr>
        <w:rFonts w:ascii="Calibri" w:hAnsi="Calibri" w:cs="Arial"/>
        <w:b/>
        <w:szCs w:val="20"/>
      </w:rPr>
      <w:t xml:space="preserve">PO Box 368, Corvallis, OR 97339, 503-378-0690 | 1-877-378-0690 | </w:t>
    </w:r>
    <w:hyperlink r:id="rId1" w:history="1">
      <w:r w:rsidR="007A4C23" w:rsidRPr="007A6823">
        <w:rPr>
          <w:rFonts w:ascii="Calibri" w:hAnsi="Calibri" w:cs="Arial"/>
          <w:b/>
          <w:szCs w:val="20"/>
        </w:rPr>
        <w:t>organic@tilth.org</w:t>
      </w:r>
    </w:hyperlink>
  </w:p>
  <w:p w14:paraId="69B6E9A9" w14:textId="77777777" w:rsidR="007A4C23" w:rsidRDefault="007A4C23" w:rsidP="004A48F1">
    <w:pPr>
      <w:pStyle w:val="Footer"/>
      <w:rPr>
        <w:rFonts w:ascii="Arial" w:hAnsi="Arial" w:cs="Arial"/>
        <w:sz w:val="18"/>
        <w:szCs w:val="18"/>
      </w:rPr>
    </w:pPr>
  </w:p>
  <w:p w14:paraId="292EFA3F" w14:textId="302078D4" w:rsidR="007A4C23" w:rsidRPr="00BD1A0C" w:rsidRDefault="007A4C23" w:rsidP="004A48F1">
    <w:pPr>
      <w:pStyle w:val="Footer"/>
      <w:rPr>
        <w:rFonts w:ascii="Calibri" w:hAnsi="Calibri" w:cs="Arial"/>
        <w:sz w:val="16"/>
        <w:szCs w:val="16"/>
        <w:lang w:val="es-MX"/>
      </w:rPr>
    </w:pPr>
    <w:r w:rsidRPr="00AD150F">
      <w:rPr>
        <w:rFonts w:ascii="Calibri" w:hAnsi="Calibri" w:cs="Arial"/>
        <w:sz w:val="16"/>
        <w:szCs w:val="16"/>
        <w:lang w:val="es-MX"/>
      </w:rPr>
      <w:t>Suplemento</w:t>
    </w:r>
    <w:r w:rsidR="00BD1A0C" w:rsidRPr="00AD150F">
      <w:rPr>
        <w:rFonts w:ascii="Calibri" w:hAnsi="Calibri" w:cs="Arial"/>
        <w:sz w:val="16"/>
        <w:szCs w:val="16"/>
        <w:lang w:val="es-MX"/>
      </w:rPr>
      <w:t xml:space="preserve"> Manejo- UE</w:t>
    </w:r>
    <w:r w:rsidRPr="00AD150F">
      <w:rPr>
        <w:rFonts w:ascii="Calibri" w:hAnsi="Calibri" w:cs="Arial"/>
        <w:sz w:val="16"/>
        <w:szCs w:val="16"/>
        <w:lang w:val="es-MX"/>
      </w:rPr>
      <w:t xml:space="preserve"> </w:t>
    </w:r>
    <w:proofErr w:type="spellStart"/>
    <w:r w:rsidRPr="00AD150F">
      <w:rPr>
        <w:rFonts w:ascii="Calibri" w:hAnsi="Calibri" w:cs="Arial"/>
        <w:sz w:val="16"/>
        <w:szCs w:val="16"/>
        <w:lang w:val="es-MX"/>
      </w:rPr>
      <w:t>rev.</w:t>
    </w:r>
    <w:proofErr w:type="spellEnd"/>
    <w:r w:rsidRPr="00AD150F">
      <w:rPr>
        <w:rFonts w:ascii="Calibri" w:hAnsi="Calibri" w:cs="Arial"/>
        <w:sz w:val="16"/>
        <w:szCs w:val="16"/>
        <w:lang w:val="es-MX"/>
      </w:rPr>
      <w:t xml:space="preserve"> </w:t>
    </w:r>
    <w:r w:rsidR="007244C1">
      <w:rPr>
        <w:rFonts w:ascii="Calibri" w:hAnsi="Calibri" w:cs="Arial"/>
        <w:sz w:val="16"/>
        <w:szCs w:val="16"/>
        <w:lang w:val="es-MX"/>
      </w:rPr>
      <w:t>2024/10/31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BD333" w14:textId="77777777" w:rsidR="005C6009" w:rsidRDefault="005C6009">
      <w:r>
        <w:separator/>
      </w:r>
    </w:p>
  </w:footnote>
  <w:footnote w:type="continuationSeparator" w:id="0">
    <w:p w14:paraId="432E58A7" w14:textId="77777777" w:rsidR="005C6009" w:rsidRDefault="005C6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144" w:type="dxa"/>
        <w:left w:w="144" w:type="dxa"/>
        <w:bottom w:w="101" w:type="dxa"/>
        <w:right w:w="144" w:type="dxa"/>
      </w:tblCellMar>
      <w:tblLook w:val="04A0" w:firstRow="1" w:lastRow="0" w:firstColumn="1" w:lastColumn="0" w:noHBand="0" w:noVBand="1"/>
    </w:tblPr>
    <w:tblGrid>
      <w:gridCol w:w="1789"/>
      <w:gridCol w:w="7110"/>
      <w:gridCol w:w="1781"/>
    </w:tblGrid>
    <w:tr w:rsidR="007A4C23" w14:paraId="6F20152B" w14:textId="77777777">
      <w:trPr>
        <w:trHeight w:val="368"/>
        <w:jc w:val="center"/>
      </w:trPr>
      <w:tc>
        <w:tcPr>
          <w:tcW w:w="1789" w:type="dxa"/>
          <w:vMerge w:val="restart"/>
          <w:shd w:val="clear" w:color="auto" w:fill="auto"/>
        </w:tcPr>
        <w:p w14:paraId="73F8752D" w14:textId="77777777" w:rsidR="007A4C23" w:rsidRDefault="007A4C23" w:rsidP="004A48F1">
          <w:pPr>
            <w:pStyle w:val="Header"/>
            <w:tabs>
              <w:tab w:val="clear" w:pos="4320"/>
              <w:tab w:val="clear" w:pos="8640"/>
            </w:tabs>
          </w:pPr>
          <w:r>
            <w:rPr>
              <w:noProof/>
              <w:lang w:eastAsia="en-US"/>
            </w:rPr>
            <w:drawing>
              <wp:anchor distT="0" distB="0" distL="114300" distR="114300" simplePos="0" relativeHeight="251657216" behindDoc="1" locked="0" layoutInCell="1" allowOverlap="1" wp14:anchorId="30F9830D" wp14:editId="6F2554B9">
                <wp:simplePos x="0" y="0"/>
                <wp:positionH relativeFrom="column">
                  <wp:posOffset>179070</wp:posOffset>
                </wp:positionH>
                <wp:positionV relativeFrom="paragraph">
                  <wp:posOffset>3175</wp:posOffset>
                </wp:positionV>
                <wp:extent cx="525145" cy="553085"/>
                <wp:effectExtent l="0" t="0" r="8255" b="5715"/>
                <wp:wrapNone/>
                <wp:docPr id="141435260" name="Picture 1" descr="OTCO black-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CO black-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0" w:type="dxa"/>
          <w:shd w:val="clear" w:color="auto" w:fill="auto"/>
          <w:vAlign w:val="center"/>
        </w:tcPr>
        <w:p w14:paraId="1DFC4427" w14:textId="77777777" w:rsidR="00D4092E" w:rsidRDefault="00D4092E" w:rsidP="00D4092E">
          <w:pPr>
            <w:pStyle w:val="Header"/>
            <w:tabs>
              <w:tab w:val="clear" w:pos="4320"/>
              <w:tab w:val="clear" w:pos="8640"/>
            </w:tabs>
            <w:jc w:val="center"/>
            <w:rPr>
              <w:rFonts w:ascii="Calibri" w:hAnsi="Calibri"/>
              <w:b/>
              <w:sz w:val="40"/>
              <w:szCs w:val="40"/>
              <w:lang w:val="es-VE"/>
            </w:rPr>
          </w:pPr>
          <w:r>
            <w:rPr>
              <w:rFonts w:ascii="Calibri" w:hAnsi="Calibri"/>
              <w:b/>
              <w:sz w:val="40"/>
              <w:szCs w:val="40"/>
              <w:lang w:val="es-VE"/>
            </w:rPr>
            <w:t>SUPLEMENTO PARA MANEJADORES/PROCESADORES/</w:t>
          </w:r>
        </w:p>
        <w:p w14:paraId="71CF5F56" w14:textId="77777777" w:rsidR="00D4092E" w:rsidRDefault="00D4092E" w:rsidP="00D4092E">
          <w:pPr>
            <w:pStyle w:val="Header"/>
            <w:tabs>
              <w:tab w:val="clear" w:pos="4320"/>
              <w:tab w:val="clear" w:pos="8640"/>
            </w:tabs>
            <w:jc w:val="center"/>
            <w:rPr>
              <w:rFonts w:ascii="Calibri" w:hAnsi="Calibri"/>
              <w:b/>
              <w:sz w:val="40"/>
              <w:szCs w:val="40"/>
              <w:lang w:val="es-VE"/>
            </w:rPr>
          </w:pPr>
          <w:r>
            <w:rPr>
              <w:rFonts w:ascii="Calibri" w:hAnsi="Calibri"/>
              <w:b/>
              <w:sz w:val="40"/>
              <w:szCs w:val="40"/>
              <w:lang w:val="es-VE"/>
            </w:rPr>
            <w:t xml:space="preserve">COMERCIALIZADORES </w:t>
          </w:r>
        </w:p>
        <w:p w14:paraId="1DB43523" w14:textId="3B8957E9" w:rsidR="007A4C23" w:rsidRPr="00D426AB" w:rsidRDefault="00D4092E" w:rsidP="00D4092E">
          <w:pPr>
            <w:pStyle w:val="Header"/>
            <w:tabs>
              <w:tab w:val="clear" w:pos="4320"/>
              <w:tab w:val="clear" w:pos="8640"/>
            </w:tabs>
            <w:jc w:val="center"/>
            <w:rPr>
              <w:rFonts w:ascii="Calibri" w:hAnsi="Calibri"/>
              <w:b/>
              <w:sz w:val="40"/>
              <w:szCs w:val="40"/>
            </w:rPr>
          </w:pPr>
          <w:r>
            <w:rPr>
              <w:rFonts w:ascii="Calibri" w:hAnsi="Calibri"/>
              <w:b/>
              <w:sz w:val="40"/>
              <w:szCs w:val="40"/>
              <w:lang w:val="es-VE"/>
            </w:rPr>
            <w:t>PARA LA UNIÓN EUROPEA</w:t>
          </w:r>
        </w:p>
      </w:tc>
      <w:tc>
        <w:tcPr>
          <w:tcW w:w="1781" w:type="dxa"/>
          <w:vMerge w:val="restart"/>
          <w:shd w:val="clear" w:color="auto" w:fill="auto"/>
          <w:vAlign w:val="center"/>
        </w:tcPr>
        <w:p w14:paraId="256747DF" w14:textId="77777777" w:rsidR="007A4C23" w:rsidRPr="00D426AB" w:rsidRDefault="007A4C23" w:rsidP="004A48F1">
          <w:pPr>
            <w:pStyle w:val="Header"/>
            <w:tabs>
              <w:tab w:val="clear" w:pos="4320"/>
              <w:tab w:val="clear" w:pos="8640"/>
            </w:tabs>
            <w:jc w:val="center"/>
            <w:rPr>
              <w:rFonts w:ascii="Rockwell" w:hAnsi="Rockwell"/>
              <w:b/>
              <w:u w:val="single"/>
            </w:rPr>
          </w:pPr>
          <w:r w:rsidRPr="00D426AB">
            <w:rPr>
              <w:rFonts w:ascii="Rockwell" w:hAnsi="Rockwell"/>
              <w:b/>
              <w:u w:val="single"/>
            </w:rPr>
            <w:t>Sección</w:t>
          </w:r>
        </w:p>
        <w:p w14:paraId="063D0CC8" w14:textId="77777777" w:rsidR="007A4C23" w:rsidRPr="000C6DF7" w:rsidRDefault="007A4C23" w:rsidP="004A48F1">
          <w:pPr>
            <w:pStyle w:val="Header"/>
            <w:tabs>
              <w:tab w:val="clear" w:pos="4320"/>
              <w:tab w:val="clear" w:pos="8640"/>
            </w:tabs>
            <w:jc w:val="center"/>
            <w:rPr>
              <w:rFonts w:ascii="Rockwell" w:hAnsi="Rockwell"/>
              <w:b/>
              <w:sz w:val="62"/>
              <w:szCs w:val="62"/>
            </w:rPr>
          </w:pPr>
          <w:r>
            <w:rPr>
              <w:rFonts w:ascii="Rockwell" w:hAnsi="Rockwell"/>
              <w:b/>
              <w:sz w:val="62"/>
              <w:szCs w:val="62"/>
            </w:rPr>
            <w:t>UE</w:t>
          </w:r>
        </w:p>
      </w:tc>
    </w:tr>
    <w:tr w:rsidR="007A4C23" w:rsidRPr="00AD150F" w14:paraId="035302D1" w14:textId="77777777">
      <w:trPr>
        <w:jc w:val="center"/>
      </w:trPr>
      <w:tc>
        <w:tcPr>
          <w:tcW w:w="1789" w:type="dxa"/>
          <w:vMerge/>
          <w:shd w:val="clear" w:color="auto" w:fill="auto"/>
        </w:tcPr>
        <w:p w14:paraId="3CD8FB85" w14:textId="77777777" w:rsidR="007A4C23" w:rsidRDefault="007A4C23" w:rsidP="004A48F1">
          <w:pPr>
            <w:pStyle w:val="Header"/>
            <w:tabs>
              <w:tab w:val="clear" w:pos="4320"/>
              <w:tab w:val="clear" w:pos="8640"/>
            </w:tabs>
          </w:pPr>
        </w:p>
      </w:tc>
      <w:tc>
        <w:tcPr>
          <w:tcW w:w="7110" w:type="dxa"/>
          <w:shd w:val="clear" w:color="auto" w:fill="auto"/>
        </w:tcPr>
        <w:p w14:paraId="6B36028B" w14:textId="6FF8545B" w:rsidR="007A4C23" w:rsidRPr="00BD44F9" w:rsidRDefault="007A4C23" w:rsidP="004A48F1">
          <w:pPr>
            <w:pStyle w:val="Header"/>
            <w:tabs>
              <w:tab w:val="clear" w:pos="4320"/>
              <w:tab w:val="clear" w:pos="8640"/>
            </w:tabs>
            <w:rPr>
              <w:rFonts w:ascii="Rockwell" w:hAnsi="Rockwell"/>
              <w:sz w:val="24"/>
              <w:lang w:val="es-MX"/>
            </w:rPr>
          </w:pPr>
          <w:r w:rsidRPr="00BD44F9">
            <w:rPr>
              <w:rFonts w:ascii="Rockwell" w:hAnsi="Rockwell"/>
              <w:noProof/>
              <w:sz w:val="24"/>
              <w:lang w:val="es-MX" w:eastAsia="en-US"/>
            </w:rPr>
            <mc:AlternateContent>
              <mc:Choice Requires="wps">
                <w:drawing>
                  <wp:anchor distT="0" distB="0" distL="114300" distR="114300" simplePos="0" relativeHeight="251658240" behindDoc="0" locked="0" layoutInCell="1" allowOverlap="1" wp14:anchorId="06303698" wp14:editId="02AB2297">
                    <wp:simplePos x="0" y="0"/>
                    <wp:positionH relativeFrom="column">
                      <wp:posOffset>3370580</wp:posOffset>
                    </wp:positionH>
                    <wp:positionV relativeFrom="paragraph">
                      <wp:posOffset>-8255</wp:posOffset>
                    </wp:positionV>
                    <wp:extent cx="0" cy="169545"/>
                    <wp:effectExtent l="17780" t="17145" r="20320"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line">
                              <a:avLst/>
                            </a:prstGeom>
                            <a:noFill/>
                            <a:ln w="3175">
                              <a:solidFill>
                                <a:srgbClr val="000000"/>
                              </a:solidFill>
                              <a:round/>
                              <a:headEnd/>
                              <a:tailEnd/>
                            </a:ln>
                            <a:effectLst/>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
                                  <a:noFill/>
                                </a14:hiddenFill>
                              </a:ext>
                              <a:ext uri="{AF507438-7753-43e0-B8FC-AC1667EBCBE1}">
                                <a14:hiddenEffect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A6D08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65pt" to="265.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" strokeweight=".25pt"/>
                </w:pict>
              </mc:Fallback>
            </mc:AlternateContent>
          </w:r>
          <w:r w:rsidRPr="00BD44F9">
            <w:rPr>
              <w:rFonts w:ascii="Rockwell" w:hAnsi="Rockwell"/>
              <w:sz w:val="24"/>
              <w:lang w:val="es-MX"/>
            </w:rPr>
            <w:t xml:space="preserve">Las versiones electrónicas están disponibles en </w:t>
          </w:r>
          <w:hyperlink r:id="rId2" w:history="1">
            <w:r w:rsidR="00D4092E" w:rsidRPr="00BD44F9">
              <w:rPr>
                <w:rStyle w:val="Hyperlink"/>
                <w:rFonts w:ascii="Rockwell" w:hAnsi="Rockwell"/>
                <w:sz w:val="24"/>
                <w:lang w:val="es-MX"/>
              </w:rPr>
              <w:t>esp.</w:t>
            </w:r>
            <w:r w:rsidRPr="00BD44F9">
              <w:rPr>
                <w:rStyle w:val="Hyperlink"/>
                <w:rFonts w:ascii="Rockwell" w:hAnsi="Rockwell"/>
                <w:sz w:val="24"/>
                <w:lang w:val="es-MX"/>
              </w:rPr>
              <w:t>tilth.org</w:t>
            </w:r>
          </w:hyperlink>
          <w:r w:rsidRPr="00BD44F9">
            <w:rPr>
              <w:rFonts w:ascii="Rockwell" w:hAnsi="Rockwell"/>
              <w:sz w:val="24"/>
              <w:lang w:val="es-MX"/>
            </w:rPr>
            <w:t xml:space="preserve">          Página </w:t>
          </w:r>
          <w:r w:rsidRPr="00BD44F9">
            <w:rPr>
              <w:rFonts w:ascii="Rockwell" w:hAnsi="Rockwell"/>
              <w:sz w:val="24"/>
              <w:lang w:val="es-MX"/>
            </w:rPr>
            <w:fldChar w:fldCharType="begin"/>
          </w:r>
          <w:r w:rsidRPr="00BD44F9">
            <w:rPr>
              <w:rFonts w:ascii="Rockwell" w:hAnsi="Rockwell"/>
              <w:sz w:val="24"/>
              <w:lang w:val="es-MX"/>
            </w:rPr>
            <w:instrText xml:space="preserve"> PAGE </w:instrText>
          </w:r>
          <w:r w:rsidRPr="00BD44F9">
            <w:rPr>
              <w:rFonts w:ascii="Rockwell" w:hAnsi="Rockwell"/>
              <w:sz w:val="24"/>
              <w:lang w:val="es-MX"/>
            </w:rPr>
            <w:fldChar w:fldCharType="separate"/>
          </w:r>
          <w:r w:rsidRPr="00BD44F9">
            <w:rPr>
              <w:rFonts w:ascii="Rockwell" w:hAnsi="Rockwell"/>
              <w:noProof/>
              <w:sz w:val="24"/>
              <w:lang w:val="es-MX"/>
            </w:rPr>
            <w:t>1</w:t>
          </w:r>
          <w:r w:rsidRPr="00BD44F9">
            <w:rPr>
              <w:rFonts w:ascii="Rockwell" w:hAnsi="Rockwell"/>
              <w:sz w:val="24"/>
              <w:lang w:val="es-MX"/>
            </w:rPr>
            <w:fldChar w:fldCharType="end"/>
          </w:r>
          <w:r w:rsidRPr="00BD44F9">
            <w:rPr>
              <w:rFonts w:ascii="Rockwell" w:hAnsi="Rockwell"/>
              <w:sz w:val="24"/>
              <w:lang w:val="es-MX"/>
            </w:rPr>
            <w:t xml:space="preserve"> de </w:t>
          </w:r>
          <w:r w:rsidRPr="00BD44F9">
            <w:rPr>
              <w:rFonts w:ascii="Rockwell" w:hAnsi="Rockwell"/>
              <w:sz w:val="24"/>
              <w:lang w:val="es-MX"/>
            </w:rPr>
            <w:fldChar w:fldCharType="begin"/>
          </w:r>
          <w:r w:rsidRPr="00BD44F9">
            <w:rPr>
              <w:rFonts w:ascii="Rockwell" w:hAnsi="Rockwell"/>
              <w:sz w:val="24"/>
              <w:lang w:val="es-MX"/>
            </w:rPr>
            <w:instrText xml:space="preserve"> NUMPAGES </w:instrText>
          </w:r>
          <w:r w:rsidRPr="00BD44F9">
            <w:rPr>
              <w:rFonts w:ascii="Rockwell" w:hAnsi="Rockwell"/>
              <w:sz w:val="24"/>
              <w:lang w:val="es-MX"/>
            </w:rPr>
            <w:fldChar w:fldCharType="separate"/>
          </w:r>
          <w:r w:rsidRPr="00BD44F9">
            <w:rPr>
              <w:rFonts w:ascii="Rockwell" w:hAnsi="Rockwell"/>
              <w:noProof/>
              <w:sz w:val="24"/>
              <w:lang w:val="es-MX"/>
            </w:rPr>
            <w:t>3</w:t>
          </w:r>
          <w:r w:rsidRPr="00BD44F9">
            <w:rPr>
              <w:rFonts w:ascii="Rockwell" w:hAnsi="Rockwell"/>
              <w:sz w:val="24"/>
              <w:lang w:val="es-MX"/>
            </w:rPr>
            <w:fldChar w:fldCharType="end"/>
          </w:r>
        </w:p>
      </w:tc>
      <w:tc>
        <w:tcPr>
          <w:tcW w:w="1781" w:type="dxa"/>
          <w:vMerge/>
          <w:shd w:val="clear" w:color="auto" w:fill="auto"/>
          <w:vAlign w:val="center"/>
        </w:tcPr>
        <w:p w14:paraId="120C778C" w14:textId="77777777" w:rsidR="007A4C23" w:rsidRDefault="007A4C23" w:rsidP="004A48F1">
          <w:pPr>
            <w:pStyle w:val="Header"/>
            <w:tabs>
              <w:tab w:val="clear" w:pos="4320"/>
              <w:tab w:val="clear" w:pos="8640"/>
            </w:tabs>
            <w:jc w:val="center"/>
          </w:pPr>
        </w:p>
      </w:tc>
    </w:tr>
  </w:tbl>
  <w:p w14:paraId="229FADF2" w14:textId="77777777" w:rsidR="007A4C23" w:rsidRDefault="007A4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9C5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D"/>
    <w:multiLevelType w:val="multilevel"/>
    <w:tmpl w:val="EDBCF2FC"/>
    <w:lvl w:ilvl="0">
      <w:start w:val="1"/>
      <w:numFmt w:val="decimal"/>
      <w:lvlText w:val="%1)"/>
      <w:lvlJc w:val="left"/>
      <w:pPr>
        <w:tabs>
          <w:tab w:val="num" w:pos="720"/>
        </w:tabs>
        <w:ind w:left="720" w:hanging="360"/>
      </w:pPr>
      <w:rPr>
        <w:rFonts w:ascii="Calibri" w:hAnsi="Calibri" w:cs="Wingdings" w:hint="default"/>
        <w:b w:val="0"/>
        <w:i w:val="0"/>
        <w:sz w:val="20"/>
        <w:szCs w:val="2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3C97755"/>
    <w:multiLevelType w:val="hybridMultilevel"/>
    <w:tmpl w:val="D0D633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7C7F5F"/>
    <w:multiLevelType w:val="hybridMultilevel"/>
    <w:tmpl w:val="8AD0F8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21F27"/>
    <w:multiLevelType w:val="hybridMultilevel"/>
    <w:tmpl w:val="35C66D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B47C9"/>
    <w:multiLevelType w:val="hybridMultilevel"/>
    <w:tmpl w:val="1BF4D67E"/>
    <w:lvl w:ilvl="0" w:tplc="66B2184A">
      <w:start w:val="1"/>
      <w:numFmt w:val="upperLetter"/>
      <w:lvlText w:val="%1."/>
      <w:lvlJc w:val="left"/>
      <w:pPr>
        <w:tabs>
          <w:tab w:val="num" w:pos="360"/>
        </w:tabs>
        <w:ind w:left="360" w:hanging="360"/>
      </w:pPr>
      <w:rPr>
        <w:rFonts w:ascii="Arial" w:hAnsi="Arial" w:cs="Wingdings" w:hint="default"/>
        <w:b/>
        <w:i w:val="0"/>
        <w:sz w:val="22"/>
      </w:rPr>
    </w:lvl>
    <w:lvl w:ilvl="1" w:tplc="4434CE7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280D22"/>
    <w:multiLevelType w:val="hybridMultilevel"/>
    <w:tmpl w:val="E24AD5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636209"/>
    <w:multiLevelType w:val="hybridMultilevel"/>
    <w:tmpl w:val="988EF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86AE0"/>
    <w:multiLevelType w:val="hybridMultilevel"/>
    <w:tmpl w:val="71961218"/>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0" w15:restartNumberingAfterBreak="0">
    <w:nsid w:val="3CA0740F"/>
    <w:multiLevelType w:val="multilevel"/>
    <w:tmpl w:val="1BF4D67E"/>
    <w:lvl w:ilvl="0">
      <w:start w:val="1"/>
      <w:numFmt w:val="upperLetter"/>
      <w:lvlText w:val="%1."/>
      <w:lvlJc w:val="left"/>
      <w:pPr>
        <w:tabs>
          <w:tab w:val="num" w:pos="360"/>
        </w:tabs>
        <w:ind w:left="360" w:hanging="360"/>
      </w:pPr>
      <w:rPr>
        <w:rFonts w:ascii="Arial" w:hAnsi="Arial" w:cs="Wingdings" w:hint="default"/>
        <w:b/>
        <w:i w:val="0"/>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B332BD7"/>
    <w:multiLevelType w:val="hybridMultilevel"/>
    <w:tmpl w:val="0C625CD6"/>
    <w:lvl w:ilvl="0" w:tplc="3BAEDA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96292E"/>
    <w:multiLevelType w:val="hybridMultilevel"/>
    <w:tmpl w:val="1576A93E"/>
    <w:lvl w:ilvl="0" w:tplc="3BAEDA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8066F6"/>
    <w:multiLevelType w:val="multilevel"/>
    <w:tmpl w:val="64302578"/>
    <w:lvl w:ilvl="0">
      <w:start w:val="1"/>
      <w:numFmt w:val="upperLetter"/>
      <w:lvlText w:val="%1."/>
      <w:lvlJc w:val="left"/>
      <w:pPr>
        <w:tabs>
          <w:tab w:val="num" w:pos="360"/>
        </w:tabs>
        <w:ind w:left="360" w:hanging="360"/>
      </w:pPr>
      <w:rPr>
        <w:rFonts w:cs="Times New Roman" w:hint="default"/>
        <w:b/>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7D1A04"/>
    <w:multiLevelType w:val="hybridMultilevel"/>
    <w:tmpl w:val="6EA4EB9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909C8"/>
    <w:multiLevelType w:val="multilevel"/>
    <w:tmpl w:val="5AC497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91B305C"/>
    <w:multiLevelType w:val="hybridMultilevel"/>
    <w:tmpl w:val="50DC5C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BF48D8"/>
    <w:multiLevelType w:val="hybridMultilevel"/>
    <w:tmpl w:val="5AC497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8A7031"/>
    <w:multiLevelType w:val="hybridMultilevel"/>
    <w:tmpl w:val="62EA37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E623F5"/>
    <w:multiLevelType w:val="hybridMultilevel"/>
    <w:tmpl w:val="BC10381A"/>
    <w:lvl w:ilvl="0" w:tplc="C8423C26">
      <w:start w:val="1"/>
      <w:numFmt w:val="decimal"/>
      <w:lvlText w:val="12.%1"/>
      <w:lvlJc w:val="left"/>
      <w:pPr>
        <w:tabs>
          <w:tab w:val="num" w:pos="360"/>
        </w:tabs>
        <w:ind w:left="360" w:hanging="360"/>
      </w:pPr>
      <w:rPr>
        <w:rFonts w:ascii="Calibri" w:hAnsi="Calibri" w:cs="Wingdings" w:hint="default"/>
        <w:b/>
        <w:i w:val="0"/>
        <w:sz w:val="20"/>
        <w:szCs w:val="20"/>
      </w:rPr>
    </w:lvl>
    <w:lvl w:ilvl="1" w:tplc="4434CE7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E57D24"/>
    <w:multiLevelType w:val="hybridMultilevel"/>
    <w:tmpl w:val="1DDE4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85F78"/>
    <w:multiLevelType w:val="hybridMultilevel"/>
    <w:tmpl w:val="76A655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714637">
    <w:abstractNumId w:val="2"/>
  </w:num>
  <w:num w:numId="2" w16cid:durableId="78211505">
    <w:abstractNumId w:val="19"/>
  </w:num>
  <w:num w:numId="3" w16cid:durableId="552231636">
    <w:abstractNumId w:val="1"/>
  </w:num>
  <w:num w:numId="4" w16cid:durableId="350104514">
    <w:abstractNumId w:val="6"/>
  </w:num>
  <w:num w:numId="5" w16cid:durableId="353698768">
    <w:abstractNumId w:val="11"/>
  </w:num>
  <w:num w:numId="6" w16cid:durableId="1569732886">
    <w:abstractNumId w:val="17"/>
  </w:num>
  <w:num w:numId="7" w16cid:durableId="641889983">
    <w:abstractNumId w:val="12"/>
  </w:num>
  <w:num w:numId="8" w16cid:durableId="1317493596">
    <w:abstractNumId w:val="0"/>
  </w:num>
  <w:num w:numId="9" w16cid:durableId="1325013278">
    <w:abstractNumId w:val="10"/>
  </w:num>
  <w:num w:numId="10" w16cid:durableId="537661849">
    <w:abstractNumId w:val="15"/>
  </w:num>
  <w:num w:numId="11" w16cid:durableId="664741959">
    <w:abstractNumId w:val="21"/>
  </w:num>
  <w:num w:numId="12" w16cid:durableId="13504297">
    <w:abstractNumId w:val="5"/>
  </w:num>
  <w:num w:numId="13" w16cid:durableId="1009722750">
    <w:abstractNumId w:val="13"/>
  </w:num>
  <w:num w:numId="14" w16cid:durableId="296375518">
    <w:abstractNumId w:val="4"/>
  </w:num>
  <w:num w:numId="15" w16cid:durableId="1166481364">
    <w:abstractNumId w:val="16"/>
  </w:num>
  <w:num w:numId="16" w16cid:durableId="1820222101">
    <w:abstractNumId w:val="8"/>
  </w:num>
  <w:num w:numId="17" w16cid:durableId="1095980125">
    <w:abstractNumId w:val="3"/>
  </w:num>
  <w:num w:numId="18" w16cid:durableId="1489708353">
    <w:abstractNumId w:val="9"/>
  </w:num>
  <w:num w:numId="19" w16cid:durableId="1184397999">
    <w:abstractNumId w:val="14"/>
  </w:num>
  <w:num w:numId="20" w16cid:durableId="1747024799">
    <w:abstractNumId w:val="18"/>
  </w:num>
  <w:num w:numId="21" w16cid:durableId="267275196">
    <w:abstractNumId w:val="7"/>
  </w:num>
  <w:num w:numId="22" w16cid:durableId="17548160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9D"/>
    <w:rsid w:val="00001369"/>
    <w:rsid w:val="000056C1"/>
    <w:rsid w:val="0002340C"/>
    <w:rsid w:val="00031E40"/>
    <w:rsid w:val="00037A79"/>
    <w:rsid w:val="00070BF0"/>
    <w:rsid w:val="00075942"/>
    <w:rsid w:val="00076364"/>
    <w:rsid w:val="00085236"/>
    <w:rsid w:val="00095B91"/>
    <w:rsid w:val="00095C27"/>
    <w:rsid w:val="000B1585"/>
    <w:rsid w:val="00103018"/>
    <w:rsid w:val="001135AC"/>
    <w:rsid w:val="00117F3E"/>
    <w:rsid w:val="001362C4"/>
    <w:rsid w:val="0019017A"/>
    <w:rsid w:val="001A646E"/>
    <w:rsid w:val="001B3C9B"/>
    <w:rsid w:val="001B7870"/>
    <w:rsid w:val="001C0D44"/>
    <w:rsid w:val="0021526F"/>
    <w:rsid w:val="002162F5"/>
    <w:rsid w:val="00217678"/>
    <w:rsid w:val="00223DE8"/>
    <w:rsid w:val="002820B7"/>
    <w:rsid w:val="002A3137"/>
    <w:rsid w:val="002B22C7"/>
    <w:rsid w:val="002B5453"/>
    <w:rsid w:val="002B7F4E"/>
    <w:rsid w:val="002E1C58"/>
    <w:rsid w:val="002E211B"/>
    <w:rsid w:val="00325629"/>
    <w:rsid w:val="00341D2A"/>
    <w:rsid w:val="00355021"/>
    <w:rsid w:val="00377336"/>
    <w:rsid w:val="00382595"/>
    <w:rsid w:val="003E7AAC"/>
    <w:rsid w:val="003F29E3"/>
    <w:rsid w:val="004103F7"/>
    <w:rsid w:val="00414491"/>
    <w:rsid w:val="00416F30"/>
    <w:rsid w:val="004436F3"/>
    <w:rsid w:val="00456E9C"/>
    <w:rsid w:val="00467834"/>
    <w:rsid w:val="004A1F68"/>
    <w:rsid w:val="004A48F1"/>
    <w:rsid w:val="004B237C"/>
    <w:rsid w:val="004D0EF4"/>
    <w:rsid w:val="00524FF4"/>
    <w:rsid w:val="00525B53"/>
    <w:rsid w:val="00535F5F"/>
    <w:rsid w:val="00580A07"/>
    <w:rsid w:val="005947CE"/>
    <w:rsid w:val="005B11ED"/>
    <w:rsid w:val="005B64F8"/>
    <w:rsid w:val="005C3963"/>
    <w:rsid w:val="005C6009"/>
    <w:rsid w:val="005D4D60"/>
    <w:rsid w:val="005E52B1"/>
    <w:rsid w:val="005F1ACE"/>
    <w:rsid w:val="005F504F"/>
    <w:rsid w:val="00606759"/>
    <w:rsid w:val="006343AF"/>
    <w:rsid w:val="0063453E"/>
    <w:rsid w:val="006420AC"/>
    <w:rsid w:val="0064335B"/>
    <w:rsid w:val="00643F00"/>
    <w:rsid w:val="00651835"/>
    <w:rsid w:val="00656EA3"/>
    <w:rsid w:val="00661701"/>
    <w:rsid w:val="006665EF"/>
    <w:rsid w:val="00684BA8"/>
    <w:rsid w:val="006A1A06"/>
    <w:rsid w:val="006B45C3"/>
    <w:rsid w:val="006D0E82"/>
    <w:rsid w:val="0070208E"/>
    <w:rsid w:val="00703FDA"/>
    <w:rsid w:val="007166D5"/>
    <w:rsid w:val="00721FBB"/>
    <w:rsid w:val="007244C1"/>
    <w:rsid w:val="00727B27"/>
    <w:rsid w:val="00796DC7"/>
    <w:rsid w:val="007A09FA"/>
    <w:rsid w:val="007A418D"/>
    <w:rsid w:val="007A4C23"/>
    <w:rsid w:val="007F19B7"/>
    <w:rsid w:val="007F6C3E"/>
    <w:rsid w:val="008018C8"/>
    <w:rsid w:val="00803E70"/>
    <w:rsid w:val="00815EF0"/>
    <w:rsid w:val="00825272"/>
    <w:rsid w:val="008340B1"/>
    <w:rsid w:val="0083665F"/>
    <w:rsid w:val="008511C9"/>
    <w:rsid w:val="00853490"/>
    <w:rsid w:val="008618FD"/>
    <w:rsid w:val="00861A74"/>
    <w:rsid w:val="008828F2"/>
    <w:rsid w:val="008868D4"/>
    <w:rsid w:val="008871D5"/>
    <w:rsid w:val="008927D1"/>
    <w:rsid w:val="008A15F6"/>
    <w:rsid w:val="008A7F90"/>
    <w:rsid w:val="008B6A15"/>
    <w:rsid w:val="008C589C"/>
    <w:rsid w:val="008D11EB"/>
    <w:rsid w:val="008D6131"/>
    <w:rsid w:val="008E1736"/>
    <w:rsid w:val="008F0FA1"/>
    <w:rsid w:val="009110CC"/>
    <w:rsid w:val="00936D8F"/>
    <w:rsid w:val="0093782C"/>
    <w:rsid w:val="00955350"/>
    <w:rsid w:val="00961D76"/>
    <w:rsid w:val="0096324D"/>
    <w:rsid w:val="009964E1"/>
    <w:rsid w:val="009C2A61"/>
    <w:rsid w:val="009C6530"/>
    <w:rsid w:val="009D69D9"/>
    <w:rsid w:val="009F00D2"/>
    <w:rsid w:val="00A04B2F"/>
    <w:rsid w:val="00A10189"/>
    <w:rsid w:val="00A21E90"/>
    <w:rsid w:val="00A340B5"/>
    <w:rsid w:val="00A4279D"/>
    <w:rsid w:val="00A42B38"/>
    <w:rsid w:val="00AA13D9"/>
    <w:rsid w:val="00AB6909"/>
    <w:rsid w:val="00AC4DBC"/>
    <w:rsid w:val="00AD150F"/>
    <w:rsid w:val="00B205D9"/>
    <w:rsid w:val="00B44D9E"/>
    <w:rsid w:val="00B5498B"/>
    <w:rsid w:val="00BA088A"/>
    <w:rsid w:val="00BA15BD"/>
    <w:rsid w:val="00BB5FED"/>
    <w:rsid w:val="00BD138C"/>
    <w:rsid w:val="00BD1A0C"/>
    <w:rsid w:val="00BD44F9"/>
    <w:rsid w:val="00BE1D1C"/>
    <w:rsid w:val="00BF39ED"/>
    <w:rsid w:val="00BF6981"/>
    <w:rsid w:val="00C15693"/>
    <w:rsid w:val="00C256BD"/>
    <w:rsid w:val="00C5461D"/>
    <w:rsid w:val="00C670F0"/>
    <w:rsid w:val="00C824FE"/>
    <w:rsid w:val="00CA5038"/>
    <w:rsid w:val="00CD36EE"/>
    <w:rsid w:val="00CE2D28"/>
    <w:rsid w:val="00CF2DE0"/>
    <w:rsid w:val="00CF50D5"/>
    <w:rsid w:val="00D0528D"/>
    <w:rsid w:val="00D2245E"/>
    <w:rsid w:val="00D25567"/>
    <w:rsid w:val="00D4092E"/>
    <w:rsid w:val="00D50D63"/>
    <w:rsid w:val="00DE2069"/>
    <w:rsid w:val="00DE3716"/>
    <w:rsid w:val="00DF1B33"/>
    <w:rsid w:val="00E16601"/>
    <w:rsid w:val="00E25D9D"/>
    <w:rsid w:val="00E55C0E"/>
    <w:rsid w:val="00E5735A"/>
    <w:rsid w:val="00E719B5"/>
    <w:rsid w:val="00EA606A"/>
    <w:rsid w:val="00EA63E9"/>
    <w:rsid w:val="00F05F78"/>
    <w:rsid w:val="00F26D4C"/>
    <w:rsid w:val="00F304D0"/>
    <w:rsid w:val="00F338C5"/>
    <w:rsid w:val="00F36F0E"/>
    <w:rsid w:val="00F446E4"/>
    <w:rsid w:val="00F530E4"/>
    <w:rsid w:val="00F71C14"/>
    <w:rsid w:val="00F73448"/>
    <w:rsid w:val="00F82274"/>
    <w:rsid w:val="00F911B4"/>
    <w:rsid w:val="00FA2249"/>
    <w:rsid w:val="00FA62C7"/>
    <w:rsid w:val="00FB332D"/>
    <w:rsid w:val="00FB61BE"/>
    <w:rsid w:val="00FD64B8"/>
    <w:rsid w:val="00FF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2F435"/>
  <w14:defaultImageDpi w14:val="330"/>
  <w15:docId w15:val="{F52FC1A1-AE1D-654D-8742-66482AA6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2"/>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ascii="Arial" w:hAnsi="Arial"/>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b/>
      <w:bCs/>
      <w:sz w:val="18"/>
      <w:lang w:val="x-none" w:eastAsia="x-none"/>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BodyText2">
    <w:name w:val="Body Text 2"/>
    <w:basedOn w:val="Normal"/>
    <w:rsid w:val="00A41C45"/>
    <w:pPr>
      <w:spacing w:after="120" w:line="480" w:lineRule="auto"/>
    </w:pPr>
  </w:style>
  <w:style w:type="paragraph" w:customStyle="1" w:styleId="TableText">
    <w:name w:val="TableText"/>
    <w:basedOn w:val="BodyText2"/>
    <w:rsid w:val="00A41C45"/>
    <w:pPr>
      <w:spacing w:after="0" w:line="200" w:lineRule="exact"/>
      <w:ind w:right="-720"/>
    </w:pPr>
    <w:rPr>
      <w:rFonts w:ascii="Myriad Roman" w:eastAsia="Times" w:hAnsi="Myriad Roman"/>
      <w:b/>
      <w:bCs/>
      <w:noProof/>
      <w:sz w:val="18"/>
      <w:szCs w:val="20"/>
    </w:rPr>
  </w:style>
  <w:style w:type="paragraph" w:styleId="ListBullet">
    <w:name w:val="List Bullet"/>
    <w:basedOn w:val="Normal"/>
    <w:autoRedefine/>
    <w:rsid w:val="00FA757E"/>
    <w:pPr>
      <w:numPr>
        <w:numId w:val="3"/>
      </w:numPr>
      <w:spacing w:line="240" w:lineRule="exact"/>
      <w:ind w:right="-720"/>
    </w:pPr>
    <w:rPr>
      <w:rFonts w:ascii="Myriad Roman" w:hAnsi="Myriad Roman"/>
      <w:sz w:val="19"/>
    </w:rPr>
  </w:style>
  <w:style w:type="table" w:styleId="TableGrid">
    <w:name w:val="Table Grid"/>
    <w:basedOn w:val="TableNormal"/>
    <w:rsid w:val="00FA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757E"/>
    <w:rPr>
      <w:color w:val="0000FF"/>
      <w:u w:val="single"/>
    </w:rPr>
  </w:style>
  <w:style w:type="paragraph" w:styleId="BalloonText">
    <w:name w:val="Balloon Text"/>
    <w:basedOn w:val="Normal"/>
    <w:link w:val="BalloonTextChar"/>
    <w:rsid w:val="00F23A66"/>
    <w:rPr>
      <w:rFonts w:ascii="Tahoma" w:hAnsi="Tahoma"/>
      <w:sz w:val="16"/>
      <w:szCs w:val="16"/>
      <w:lang w:val="x-none" w:eastAsia="x-none"/>
    </w:rPr>
  </w:style>
  <w:style w:type="character" w:customStyle="1" w:styleId="BalloonTextChar">
    <w:name w:val="Balloon Text Char"/>
    <w:link w:val="BalloonText"/>
    <w:rsid w:val="00F23A66"/>
    <w:rPr>
      <w:rFonts w:ascii="Tahoma" w:hAnsi="Tahoma" w:cs="Tahoma"/>
      <w:sz w:val="16"/>
      <w:szCs w:val="16"/>
    </w:rPr>
  </w:style>
  <w:style w:type="character" w:customStyle="1" w:styleId="BodyTextChar">
    <w:name w:val="Body Text Char"/>
    <w:link w:val="BodyText"/>
    <w:rsid w:val="003703EA"/>
    <w:rPr>
      <w:rFonts w:ascii="Arial" w:hAnsi="Arial" w:cs="Arial"/>
      <w:b/>
      <w:bCs/>
      <w:sz w:val="18"/>
      <w:szCs w:val="24"/>
    </w:rPr>
  </w:style>
  <w:style w:type="character" w:customStyle="1" w:styleId="Heading4Char">
    <w:name w:val="Heading 4 Char"/>
    <w:link w:val="Heading4"/>
    <w:rsid w:val="00356EEC"/>
    <w:rPr>
      <w:rFonts w:ascii="Arial" w:hAnsi="Arial" w:cs="Arial"/>
      <w:b/>
      <w:bCs/>
      <w:sz w:val="32"/>
      <w:szCs w:val="24"/>
    </w:rPr>
  </w:style>
  <w:style w:type="character" w:customStyle="1" w:styleId="HeaderChar">
    <w:name w:val="Header Char"/>
    <w:link w:val="Header"/>
    <w:rsid w:val="0054676F"/>
    <w:rPr>
      <w:rFonts w:ascii="Garamond" w:hAnsi="Garamond"/>
      <w:sz w:val="22"/>
      <w:szCs w:val="24"/>
    </w:rPr>
  </w:style>
  <w:style w:type="character" w:styleId="PageNumber">
    <w:name w:val="page number"/>
    <w:basedOn w:val="DefaultParagraphFont"/>
    <w:uiPriority w:val="99"/>
    <w:unhideWhenUsed/>
    <w:rsid w:val="0054676F"/>
  </w:style>
  <w:style w:type="character" w:customStyle="1" w:styleId="FooterChar">
    <w:name w:val="Footer Char"/>
    <w:link w:val="Footer"/>
    <w:rsid w:val="00C31487"/>
    <w:rPr>
      <w:rFonts w:ascii="Garamond" w:hAnsi="Garamond"/>
      <w:sz w:val="22"/>
      <w:szCs w:val="24"/>
    </w:rPr>
  </w:style>
  <w:style w:type="character" w:styleId="CommentReference">
    <w:name w:val="annotation reference"/>
    <w:rsid w:val="00DF0B5C"/>
    <w:rPr>
      <w:sz w:val="18"/>
      <w:szCs w:val="18"/>
    </w:rPr>
  </w:style>
  <w:style w:type="paragraph" w:styleId="CommentText">
    <w:name w:val="annotation text"/>
    <w:basedOn w:val="Normal"/>
    <w:link w:val="CommentTextChar"/>
    <w:rsid w:val="00DF0B5C"/>
    <w:rPr>
      <w:sz w:val="24"/>
      <w:lang w:val="x-none" w:eastAsia="x-none"/>
    </w:rPr>
  </w:style>
  <w:style w:type="character" w:customStyle="1" w:styleId="CommentTextChar">
    <w:name w:val="Comment Text Char"/>
    <w:link w:val="CommentText"/>
    <w:rsid w:val="00DF0B5C"/>
    <w:rPr>
      <w:rFonts w:ascii="Garamond" w:hAnsi="Garamond"/>
      <w:sz w:val="24"/>
      <w:szCs w:val="24"/>
    </w:rPr>
  </w:style>
  <w:style w:type="paragraph" w:styleId="CommentSubject">
    <w:name w:val="annotation subject"/>
    <w:basedOn w:val="CommentText"/>
    <w:next w:val="CommentText"/>
    <w:link w:val="CommentSubjectChar"/>
    <w:rsid w:val="00DF0B5C"/>
    <w:rPr>
      <w:b/>
      <w:bCs/>
    </w:rPr>
  </w:style>
  <w:style w:type="character" w:customStyle="1" w:styleId="CommentSubjectChar">
    <w:name w:val="Comment Subject Char"/>
    <w:link w:val="CommentSubject"/>
    <w:rsid w:val="00DF0B5C"/>
    <w:rPr>
      <w:rFonts w:ascii="Garamond" w:hAnsi="Garamond"/>
      <w:b/>
      <w:bCs/>
      <w:sz w:val="24"/>
      <w:szCs w:val="24"/>
    </w:rPr>
  </w:style>
  <w:style w:type="paragraph" w:customStyle="1" w:styleId="HeaderBase">
    <w:name w:val="Header Base"/>
    <w:basedOn w:val="Normal"/>
    <w:rsid w:val="0092002C"/>
    <w:pPr>
      <w:keepLines/>
      <w:tabs>
        <w:tab w:val="center" w:pos="4320"/>
        <w:tab w:val="right" w:pos="8640"/>
      </w:tabs>
    </w:pPr>
    <w:rPr>
      <w:rFonts w:ascii="Times" w:hAnsi="Times"/>
      <w:sz w:val="24"/>
      <w:szCs w:val="20"/>
    </w:rPr>
  </w:style>
  <w:style w:type="paragraph" w:styleId="ListParagraph">
    <w:name w:val="List Paragraph"/>
    <w:basedOn w:val="Normal"/>
    <w:uiPriority w:val="34"/>
    <w:qFormat/>
    <w:rsid w:val="00F446E4"/>
    <w:pPr>
      <w:spacing w:line="240" w:lineRule="exact"/>
      <w:ind w:left="720" w:right="-720"/>
      <w:contextualSpacing/>
    </w:pPr>
    <w:rPr>
      <w:rFonts w:ascii="Myriad Roman" w:hAnsi="Myriad Roman"/>
      <w:sz w:val="19"/>
    </w:rPr>
  </w:style>
  <w:style w:type="paragraph" w:styleId="Revision">
    <w:name w:val="Revision"/>
    <w:hidden/>
    <w:uiPriority w:val="71"/>
    <w:semiHidden/>
    <w:rsid w:val="00382595"/>
    <w:rPr>
      <w:rFonts w:ascii="Garamond" w:hAnsi="Garamond"/>
      <w:sz w:val="22"/>
      <w:szCs w:val="24"/>
    </w:rPr>
  </w:style>
  <w:style w:type="character" w:styleId="PlaceholderText">
    <w:name w:val="Placeholder Text"/>
    <w:basedOn w:val="DefaultParagraphFont"/>
    <w:uiPriority w:val="67"/>
    <w:semiHidden/>
    <w:rsid w:val="00467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15599">
      <w:bodyDiv w:val="1"/>
      <w:marLeft w:val="0"/>
      <w:marRight w:val="0"/>
      <w:marTop w:val="0"/>
      <w:marBottom w:val="0"/>
      <w:divBdr>
        <w:top w:val="none" w:sz="0" w:space="0" w:color="auto"/>
        <w:left w:val="none" w:sz="0" w:space="0" w:color="auto"/>
        <w:bottom w:val="none" w:sz="0" w:space="0" w:color="auto"/>
        <w:right w:val="none" w:sz="0" w:space="0" w:color="auto"/>
      </w:divBdr>
    </w:div>
    <w:div w:id="293753063">
      <w:bodyDiv w:val="1"/>
      <w:marLeft w:val="0"/>
      <w:marRight w:val="0"/>
      <w:marTop w:val="0"/>
      <w:marBottom w:val="0"/>
      <w:divBdr>
        <w:top w:val="none" w:sz="0" w:space="0" w:color="auto"/>
        <w:left w:val="none" w:sz="0" w:space="0" w:color="auto"/>
        <w:bottom w:val="none" w:sz="0" w:space="0" w:color="auto"/>
        <w:right w:val="none" w:sz="0" w:space="0" w:color="auto"/>
      </w:divBdr>
    </w:div>
    <w:div w:id="468010361">
      <w:bodyDiv w:val="1"/>
      <w:marLeft w:val="0"/>
      <w:marRight w:val="0"/>
      <w:marTop w:val="0"/>
      <w:marBottom w:val="0"/>
      <w:divBdr>
        <w:top w:val="none" w:sz="0" w:space="0" w:color="auto"/>
        <w:left w:val="none" w:sz="0" w:space="0" w:color="auto"/>
        <w:bottom w:val="none" w:sz="0" w:space="0" w:color="auto"/>
        <w:right w:val="none" w:sz="0" w:space="0" w:color="auto"/>
      </w:divBdr>
    </w:div>
    <w:div w:id="617446731">
      <w:bodyDiv w:val="1"/>
      <w:marLeft w:val="0"/>
      <w:marRight w:val="0"/>
      <w:marTop w:val="0"/>
      <w:marBottom w:val="0"/>
      <w:divBdr>
        <w:top w:val="none" w:sz="0" w:space="0" w:color="auto"/>
        <w:left w:val="none" w:sz="0" w:space="0" w:color="auto"/>
        <w:bottom w:val="none" w:sz="0" w:space="0" w:color="auto"/>
        <w:right w:val="none" w:sz="0" w:space="0" w:color="auto"/>
      </w:divBdr>
    </w:div>
    <w:div w:id="1307472239">
      <w:bodyDiv w:val="1"/>
      <w:marLeft w:val="0"/>
      <w:marRight w:val="0"/>
      <w:marTop w:val="0"/>
      <w:marBottom w:val="0"/>
      <w:divBdr>
        <w:top w:val="none" w:sz="0" w:space="0" w:color="auto"/>
        <w:left w:val="none" w:sz="0" w:space="0" w:color="auto"/>
        <w:bottom w:val="none" w:sz="0" w:space="0" w:color="auto"/>
        <w:right w:val="none" w:sz="0" w:space="0" w:color="auto"/>
      </w:divBdr>
    </w:div>
    <w:div w:id="1989942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rganic@tilth.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tilt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Handler-EUSupplement</vt:lpstr>
    </vt:vector>
  </TitlesOfParts>
  <Manager/>
  <Company>Oregon Tilth</Company>
  <LinksUpToDate>false</LinksUpToDate>
  <CharactersWithSpaces>7658</CharactersWithSpaces>
  <SharedDoc>false</SharedDoc>
  <HyperlinkBase/>
  <HLinks>
    <vt:vector size="18" baseType="variant">
      <vt:variant>
        <vt:i4>2031665</vt:i4>
      </vt:variant>
      <vt:variant>
        <vt:i4>9</vt:i4>
      </vt:variant>
      <vt:variant>
        <vt:i4>0</vt:i4>
      </vt:variant>
      <vt:variant>
        <vt:i4>5</vt:i4>
      </vt:variant>
      <vt:variant>
        <vt:lpwstr>mailto:organic@tilth.org</vt:lpwstr>
      </vt:variant>
      <vt:variant>
        <vt:lpwstr/>
      </vt:variant>
      <vt:variant>
        <vt:i4>5439505</vt:i4>
      </vt:variant>
      <vt:variant>
        <vt:i4>0</vt:i4>
      </vt:variant>
      <vt:variant>
        <vt:i4>0</vt:i4>
      </vt:variant>
      <vt:variant>
        <vt:i4>5</vt:i4>
      </vt:variant>
      <vt:variant>
        <vt:lpwstr>http://www.tilth.org</vt:lpwstr>
      </vt:variant>
      <vt:variant>
        <vt:lpwstr/>
      </vt:variant>
      <vt:variant>
        <vt:i4>99</vt:i4>
      </vt:variant>
      <vt:variant>
        <vt:i4>-1</vt:i4>
      </vt:variant>
      <vt:variant>
        <vt:i4>2049</vt:i4>
      </vt:variant>
      <vt:variant>
        <vt:i4>1</vt:i4>
      </vt:variant>
      <vt:variant>
        <vt:lpwstr>OTCO black-sm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Handler-EUSupplement</dc:title>
  <dc:subject/>
  <dc:creator>Oregon Tilth</dc:creator>
  <cp:keywords/>
  <dc:description/>
  <cp:lastModifiedBy>Joel Borjesson</cp:lastModifiedBy>
  <cp:revision>5</cp:revision>
  <cp:lastPrinted>2008-04-14T21:23:00Z</cp:lastPrinted>
  <dcterms:created xsi:type="dcterms:W3CDTF">2024-10-31T20:09:00Z</dcterms:created>
  <dcterms:modified xsi:type="dcterms:W3CDTF">2024-10-31T20:14:00Z</dcterms:modified>
  <cp:category/>
</cp:coreProperties>
</file>